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0AE" w:rsidRDefault="00DB50AE" w:rsidP="00DB50AE">
      <w:pPr>
        <w:pStyle w:val="berschrift1"/>
        <w:rPr>
          <w:noProof/>
        </w:rPr>
      </w:pPr>
      <w:r>
        <w:rPr>
          <w:noProof/>
        </w:rPr>
        <w:t xml:space="preserve">Beispieldokument für den Zitierstil Schafmeister - </w:t>
      </w:r>
      <w:r w:rsidR="000A7326">
        <w:rPr>
          <w:noProof/>
        </w:rPr>
        <w:t>Zotero</w:t>
      </w:r>
    </w:p>
    <w:p w:rsidR="00BC4852" w:rsidRDefault="00BC4852">
      <w:pPr>
        <w:rPr>
          <w:noProof/>
        </w:rPr>
      </w:pPr>
      <w:r w:rsidRPr="00AD0E1D">
        <w:rPr>
          <w:noProof/>
          <w:lang w:val="en-US"/>
        </w:rPr>
        <w:t>Lorem ipsum dolor sit amet, consectetuer adipiscing elit. Maecenas porttitor congue massa. Fusce posuere</w:t>
      </w:r>
      <w:r w:rsidR="00536111" w:rsidRPr="00AD0E1D">
        <w:rPr>
          <w:noProof/>
          <w:lang w:val="en-US"/>
        </w:rPr>
        <w:t xml:space="preserve">. </w:t>
      </w:r>
      <w:r>
        <w:rPr>
          <w:noProof/>
        </w:rPr>
        <w:t>Proin pharetra nonummy pede. Mauris et orci.</w:t>
      </w:r>
      <w:r w:rsidR="000A7326">
        <w:rPr>
          <w:rStyle w:val="Funotenzeichen"/>
          <w:noProof/>
        </w:rPr>
        <w:footnoteReference w:id="1"/>
      </w:r>
      <w:r>
        <w:rPr>
          <w:noProof/>
        </w:rPr>
        <w:t xml:space="preserve"> Aenean nec lorem.</w:t>
      </w:r>
      <w:r w:rsidR="000A7326">
        <w:rPr>
          <w:rStyle w:val="Funotenzeichen"/>
          <w:noProof/>
        </w:rPr>
        <w:footnoteReference w:id="2"/>
      </w:r>
    </w:p>
    <w:p w:rsidR="00BC4852" w:rsidRPr="00AD0E1D" w:rsidRDefault="00BC4852">
      <w:pPr>
        <w:rPr>
          <w:noProof/>
          <w:lang w:val="en-US"/>
        </w:rPr>
      </w:pPr>
      <w:r>
        <w:rPr>
          <w:noProof/>
        </w:rPr>
        <w:t>In porttitor.</w:t>
      </w:r>
      <w:r w:rsidR="000A7326">
        <w:rPr>
          <w:rStyle w:val="Funotenzeichen"/>
          <w:noProof/>
        </w:rPr>
        <w:footnoteReference w:id="3"/>
      </w:r>
      <w:r>
        <w:rPr>
          <w:noProof/>
        </w:rPr>
        <w:t xml:space="preserve"> Donec laoreet nonummy augue. </w:t>
      </w:r>
      <w:r w:rsidRPr="00AD0E1D">
        <w:rPr>
          <w:noProof/>
          <w:lang w:val="en-US"/>
        </w:rPr>
        <w:t>Suspendisse dui purus, scelerisque at, vulputate vitae, pretium mattis, nunc. Donec hendrerit, felis et imperdiet euismod, purus ipsum pretium metus, in lacinia nulla nisl eget sapien.</w:t>
      </w:r>
      <w:r w:rsidR="000A7326">
        <w:rPr>
          <w:rStyle w:val="Funotenzeichen"/>
          <w:noProof/>
          <w:lang w:val="en-US"/>
        </w:rPr>
        <w:footnoteReference w:id="4"/>
      </w:r>
    </w:p>
    <w:p w:rsidR="00BC4852" w:rsidRDefault="00BC4852">
      <w:pPr>
        <w:rPr>
          <w:noProof/>
        </w:rPr>
      </w:pPr>
      <w:r w:rsidRPr="00AD0E1D">
        <w:rPr>
          <w:noProof/>
          <w:lang w:val="en-US"/>
        </w:rPr>
        <w:t>Donec ut</w:t>
      </w:r>
      <w:r w:rsidR="000A7326">
        <w:rPr>
          <w:rStyle w:val="Funotenzeichen"/>
          <w:noProof/>
          <w:lang w:val="en-US"/>
        </w:rPr>
        <w:footnoteReference w:id="5"/>
      </w:r>
      <w:r w:rsidRPr="00AD0E1D">
        <w:rPr>
          <w:noProof/>
          <w:lang w:val="en-US"/>
        </w:rPr>
        <w:t xml:space="preserve"> est in</w:t>
      </w:r>
      <w:r w:rsidR="000A7326">
        <w:rPr>
          <w:rStyle w:val="Funotenzeichen"/>
          <w:noProof/>
          <w:lang w:val="en-US"/>
        </w:rPr>
        <w:footnoteReference w:id="6"/>
      </w:r>
      <w:r w:rsidRPr="00AD0E1D">
        <w:rPr>
          <w:noProof/>
          <w:lang w:val="en-US"/>
        </w:rPr>
        <w:t xml:space="preserve">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w:t>
      </w:r>
      <w:r w:rsidR="008D34A9" w:rsidRPr="00AD0E1D">
        <w:rPr>
          <w:noProof/>
          <w:lang w:val="en-US"/>
        </w:rPr>
        <w:t>,</w:t>
      </w:r>
      <w:r w:rsidR="000A7326">
        <w:rPr>
          <w:rStyle w:val="Funotenzeichen"/>
          <w:noProof/>
          <w:lang w:val="en-US"/>
        </w:rPr>
        <w:footnoteReference w:id="7"/>
      </w:r>
      <w:r w:rsidRPr="00AD0E1D">
        <w:rPr>
          <w:noProof/>
          <w:lang w:val="en-US"/>
        </w:rPr>
        <w:t xml:space="preserve"> auctor ac, accumsan id, felis. </w:t>
      </w:r>
      <w:r>
        <w:rPr>
          <w:noProof/>
        </w:rPr>
        <w:t>Pellentesque cursus sagittis felis.</w:t>
      </w:r>
      <w:r w:rsidR="000A7326">
        <w:rPr>
          <w:rStyle w:val="Funotenzeichen"/>
          <w:noProof/>
        </w:rPr>
        <w:footnoteReference w:id="8"/>
      </w:r>
    </w:p>
    <w:p w:rsidR="00BC4852" w:rsidRDefault="00BC4852">
      <w:pPr>
        <w:rPr>
          <w:noProof/>
        </w:rPr>
      </w:pPr>
      <w:r>
        <w:rPr>
          <w:noProof/>
        </w:rPr>
        <w:t>massa eget pede.</w:t>
      </w:r>
      <w:r w:rsidR="000A7326">
        <w:rPr>
          <w:rStyle w:val="Funotenzeichen"/>
          <w:noProof/>
        </w:rPr>
        <w:footnoteReference w:id="9"/>
      </w:r>
      <w:r>
        <w:rPr>
          <w:noProof/>
        </w:rPr>
        <w:t xml:space="preserve"> Sed velit urna, interdum vel, ultricies vel, faucibus at, quam.</w:t>
      </w:r>
      <w:r w:rsidR="000A7326">
        <w:rPr>
          <w:rStyle w:val="Funotenzeichen"/>
          <w:noProof/>
        </w:rPr>
        <w:footnoteReference w:id="10"/>
      </w:r>
      <w:r>
        <w:rPr>
          <w:noProof/>
        </w:rPr>
        <w:t xml:space="preserve"> Donec elit est, consectetuer eget, consequat quis, tempus quis, wisi.</w:t>
      </w:r>
      <w:r w:rsidR="000A7326" w:rsidRPr="000A7326">
        <w:rPr>
          <w:rStyle w:val="Funotenzeichen"/>
          <w:noProof/>
        </w:rPr>
        <w:t xml:space="preserve"> </w:t>
      </w:r>
      <w:r w:rsidR="000A7326">
        <w:rPr>
          <w:rStyle w:val="Funotenzeichen"/>
          <w:noProof/>
        </w:rPr>
        <w:footnoteReference w:id="11"/>
      </w:r>
    </w:p>
    <w:p w:rsidR="00BC4852" w:rsidRPr="00AD0E1D" w:rsidRDefault="00BC4852">
      <w:pPr>
        <w:rPr>
          <w:noProof/>
          <w:lang w:val="en-US"/>
        </w:rPr>
      </w:pPr>
      <w:r w:rsidRPr="00AD0E1D">
        <w:rPr>
          <w:noProof/>
          <w:lang w:val="en-US"/>
        </w:rPr>
        <w:t>Fusce iaculis, est quis lacinia pretium, pede metus molestie lacus, at gravida wisi ante at libero.</w:t>
      </w:r>
      <w:r w:rsidR="000A7326">
        <w:rPr>
          <w:rStyle w:val="Funotenzeichen"/>
          <w:noProof/>
          <w:lang w:val="en-US"/>
        </w:rPr>
        <w:footnoteReference w:id="12"/>
      </w:r>
    </w:p>
    <w:p w:rsidR="00BC4852" w:rsidRPr="00AD0E1D" w:rsidRDefault="00BC4852">
      <w:pPr>
        <w:rPr>
          <w:noProof/>
          <w:lang w:val="en-US"/>
        </w:rPr>
      </w:pPr>
      <w:r w:rsidRPr="00AD0E1D">
        <w:rPr>
          <w:noProof/>
          <w:lang w:val="en-US"/>
        </w:rPr>
        <w:t>Duis a quam non neque lobortis malesuada.</w:t>
      </w:r>
      <w:r w:rsidR="000A7326">
        <w:rPr>
          <w:rStyle w:val="Funotenzeichen"/>
          <w:noProof/>
          <w:lang w:val="en-US"/>
        </w:rPr>
        <w:footnoteReference w:id="13"/>
      </w:r>
    </w:p>
    <w:p w:rsidR="00BC4852" w:rsidRPr="00AD0E1D" w:rsidRDefault="00BC4852">
      <w:pPr>
        <w:rPr>
          <w:noProof/>
          <w:lang w:val="en-US"/>
        </w:rPr>
      </w:pPr>
      <w:r w:rsidRPr="00AD0E1D">
        <w:rPr>
          <w:noProof/>
          <w:lang w:val="en-US"/>
        </w:rPr>
        <w:t>Praesent euismod. Donec nulla augue, venenatis scelerisque, dapibus a, consequat at, leo.</w:t>
      </w:r>
      <w:r w:rsidR="000A7326">
        <w:rPr>
          <w:rStyle w:val="Funotenzeichen"/>
          <w:noProof/>
          <w:lang w:val="en-US"/>
        </w:rPr>
        <w:footnoteReference w:id="14"/>
      </w:r>
      <w:r w:rsidR="008D34A9" w:rsidRPr="00AD0E1D">
        <w:rPr>
          <w:noProof/>
          <w:lang w:val="en-US"/>
        </w:rPr>
        <w:t xml:space="preserve"> </w:t>
      </w:r>
      <w:r>
        <w:rPr>
          <w:noProof/>
        </w:rPr>
        <w:t xml:space="preserve">Pellentesque libero lectus, tristique ac, consectetuer sit amet, imperdiet ut, justo. </w:t>
      </w:r>
      <w:r w:rsidRPr="00AD0E1D">
        <w:rPr>
          <w:noProof/>
          <w:lang w:val="en-US"/>
        </w:rPr>
        <w:t>Sed aliquam odio vitae tortor. Proin hendrerit tempus arcu. In hac habitasse platea dictumst. Suspendisse potenti. Vivamus vitae massa adipiscing est lacinia sodales. Donec metus massa, mollis vel, tempus placerat, vestibulum condimentum, ligula. Nunc lacus metus, posuere eget, lacinia eu, varius quis, libero.</w:t>
      </w:r>
      <w:r w:rsidR="000A7326">
        <w:rPr>
          <w:rStyle w:val="Funotenzeichen"/>
          <w:noProof/>
          <w:lang w:val="en-US"/>
        </w:rPr>
        <w:footnoteReference w:id="15"/>
      </w:r>
    </w:p>
    <w:p w:rsidR="008D34A9" w:rsidRDefault="00BC4852" w:rsidP="004C360B">
      <w:pPr>
        <w:rPr>
          <w:noProof/>
        </w:rPr>
      </w:pPr>
      <w:r w:rsidRPr="00AD0E1D">
        <w:rPr>
          <w:noProof/>
          <w:lang w:val="en-US"/>
        </w:rPr>
        <w:t xml:space="preserve">Aliquam nonummy adipiscing augue. Lorem ipsum dolor sit amet, consectetuer adipiscing elit. </w:t>
      </w:r>
      <w:r>
        <w:rPr>
          <w:noProof/>
        </w:rPr>
        <w:t>Maecenas porttitor congue massa.</w:t>
      </w:r>
      <w:r w:rsidR="000A7326">
        <w:rPr>
          <w:rStyle w:val="Funotenzeichen"/>
          <w:noProof/>
        </w:rPr>
        <w:footnoteReference w:id="16"/>
      </w:r>
      <w:r>
        <w:rPr>
          <w:noProof/>
        </w:rPr>
        <w:t xml:space="preserve"> Fusce posuere,</w:t>
      </w:r>
      <w:r w:rsidR="000A7326">
        <w:rPr>
          <w:rStyle w:val="Funotenzeichen"/>
          <w:noProof/>
        </w:rPr>
        <w:footnoteReference w:id="17"/>
      </w:r>
      <w:r>
        <w:rPr>
          <w:noProof/>
        </w:rPr>
        <w:t xml:space="preserve"> magna sed pulvinar ultricies,</w:t>
      </w:r>
      <w:r w:rsidR="004C360B">
        <w:rPr>
          <w:rStyle w:val="Funotenzeichen"/>
          <w:noProof/>
        </w:rPr>
        <w:footnoteReference w:id="18"/>
      </w:r>
      <w:r>
        <w:rPr>
          <w:noProof/>
        </w:rPr>
        <w:t xml:space="preserve"> purus</w:t>
      </w:r>
      <w:r w:rsidR="004C360B">
        <w:rPr>
          <w:rStyle w:val="Funotenzeichen"/>
          <w:noProof/>
        </w:rPr>
        <w:footnoteReference w:id="19"/>
      </w:r>
      <w:r>
        <w:rPr>
          <w:noProof/>
        </w:rPr>
        <w:t xml:space="preserve"> lectus malesuada libero,</w:t>
      </w:r>
      <w:r w:rsidR="004C360B">
        <w:rPr>
          <w:rStyle w:val="Funotenzeichen"/>
          <w:noProof/>
        </w:rPr>
        <w:footnoteReference w:id="20"/>
      </w:r>
      <w:r>
        <w:rPr>
          <w:noProof/>
        </w:rPr>
        <w:t xml:space="preserve"> sit amet commodo magna eros quis urna. Nunc viverra imperdiet enim. Fusce est. Vivamus a tellus. Pellentesque habitant morbi tristique senectus et netus et malesuada fames ac turpis egestas. Proin pharetra nonummy pede. Mauris et orci.</w:t>
      </w:r>
    </w:p>
    <w:p w:rsidR="004C360B" w:rsidRDefault="004C360B" w:rsidP="004C360B">
      <w:pPr>
        <w:pStyle w:val="berschrift1"/>
        <w:rPr>
          <w:noProof/>
        </w:rPr>
      </w:pPr>
      <w:r>
        <w:rPr>
          <w:noProof/>
        </w:rPr>
        <w:t>Literaturverzeichnis</w:t>
      </w:r>
    </w:p>
    <w:p w:rsidR="004C360B" w:rsidRPr="004C360B" w:rsidRDefault="004C360B" w:rsidP="004C360B">
      <w:pPr>
        <w:pStyle w:val="Literaturverzeichnis"/>
        <w:rPr>
          <w:rFonts w:ascii="Calibri" w:hAnsi="Calibri" w:cs="Calibri"/>
        </w:rPr>
      </w:pPr>
      <w:r>
        <w:rPr>
          <w:noProof/>
        </w:rPr>
        <w:fldChar w:fldCharType="begin"/>
      </w:r>
      <w:r>
        <w:rPr>
          <w:noProof/>
        </w:rPr>
        <w:instrText xml:space="preserve"> ADDIN ZOTERO_BIBL {"uncited":[],"omitted":[],"custom":[]} CSL_BIBLIOGRAPHY </w:instrText>
      </w:r>
      <w:r>
        <w:rPr>
          <w:noProof/>
        </w:rPr>
        <w:fldChar w:fldCharType="separate"/>
      </w:r>
      <w:r w:rsidRPr="004C360B">
        <w:rPr>
          <w:rFonts w:ascii="Calibri" w:hAnsi="Calibri" w:cs="Calibri"/>
        </w:rPr>
        <w:t>Bayer AG (2017): Der Vorstand der Bayer AG. Online-Dokument, abgerufen am 31.01.2017, unter: (https://www.bayer.de/de/Vorstand.aspx)</w:t>
      </w:r>
    </w:p>
    <w:p w:rsidR="004C360B" w:rsidRPr="004C360B" w:rsidRDefault="004C360B" w:rsidP="004C360B">
      <w:pPr>
        <w:pStyle w:val="Literaturverzeichnis"/>
        <w:rPr>
          <w:rFonts w:ascii="Calibri" w:hAnsi="Calibri" w:cs="Calibri"/>
        </w:rPr>
      </w:pPr>
      <w:r w:rsidRPr="004C360B">
        <w:rPr>
          <w:rFonts w:ascii="Calibri" w:hAnsi="Calibri" w:cs="Calibri"/>
        </w:rPr>
        <w:t>Bayer AG (2017): Qualitätsrichtlinie für Mitarbeiterinnen und Mitarbeiter im Kundendienst, Stand: 31.01.2017, Leverkusen.</w:t>
      </w:r>
    </w:p>
    <w:p w:rsidR="004C360B" w:rsidRPr="004C360B" w:rsidRDefault="004C360B" w:rsidP="004C360B">
      <w:pPr>
        <w:pStyle w:val="Literaturverzeichnis"/>
        <w:rPr>
          <w:rFonts w:ascii="Calibri" w:hAnsi="Calibri" w:cs="Calibri"/>
        </w:rPr>
      </w:pPr>
      <w:r w:rsidRPr="004C360B">
        <w:rPr>
          <w:rFonts w:ascii="Calibri" w:hAnsi="Calibri" w:cs="Calibri"/>
        </w:rPr>
        <w:t>BGB: Bürgerliches Gesetzbuch in der Fassung der Bekanntmachung vom 2. Januar 2002 (BGBl. I S. 42, 2909; 2003 I S. 738), das zuletzt durch Artikel 2 des Gesetzes vom 21. Februar 2017 (BGBl. I S. 258) geändert worden ist.</w:t>
      </w:r>
    </w:p>
    <w:p w:rsidR="004C360B" w:rsidRPr="004C360B" w:rsidRDefault="004C360B" w:rsidP="004C360B">
      <w:pPr>
        <w:pStyle w:val="Literaturverzeichnis"/>
        <w:rPr>
          <w:rFonts w:ascii="Calibri" w:hAnsi="Calibri" w:cs="Calibri"/>
        </w:rPr>
      </w:pPr>
      <w:r w:rsidRPr="004C360B">
        <w:rPr>
          <w:rFonts w:ascii="Calibri" w:hAnsi="Calibri" w:cs="Calibri"/>
        </w:rPr>
        <w:t>Bickel, Horst (2016): Die Häufigkeit von Demenzerkrankungen. Informationsblätter der Deutschen Alzheimer Gesellschaft e.V., Nr. 1, Hrsg.: Deutsche Alzheimer Gesellschaft e. V.: Berlin. Online-Dokument, abgerufen am 20.03.2017, unter: (https://www.deutsche-alzheimer.de/unser-service/informationsblaetter-downloads.html)</w:t>
      </w:r>
    </w:p>
    <w:p w:rsidR="004C360B" w:rsidRPr="004C360B" w:rsidRDefault="004C360B" w:rsidP="004C360B">
      <w:pPr>
        <w:pStyle w:val="Literaturverzeichnis"/>
        <w:rPr>
          <w:rFonts w:ascii="Calibri" w:hAnsi="Calibri" w:cs="Calibri"/>
        </w:rPr>
      </w:pPr>
      <w:r w:rsidRPr="004C360B">
        <w:rPr>
          <w:rFonts w:ascii="Calibri" w:hAnsi="Calibri" w:cs="Calibri"/>
        </w:rPr>
        <w:t>Da-Cruz, Patrick/Schafmeister, Sylvia (2013): Talent Management: Gekommen, um zu bleiben, in: Personalwirtschaft - Magazin für Human Resources, Special Gesundheitsbranche, S. 40–42.</w:t>
      </w:r>
    </w:p>
    <w:p w:rsidR="004C360B" w:rsidRPr="004C360B" w:rsidRDefault="004C360B" w:rsidP="004C360B">
      <w:pPr>
        <w:pStyle w:val="Literaturverzeichnis"/>
        <w:rPr>
          <w:rFonts w:ascii="Calibri" w:hAnsi="Calibri" w:cs="Calibri"/>
        </w:rPr>
      </w:pPr>
      <w:r w:rsidRPr="004C360B">
        <w:rPr>
          <w:rFonts w:ascii="Calibri" w:hAnsi="Calibri" w:cs="Calibri"/>
        </w:rPr>
        <w:t>Deutsches Institut für Wirtschaftsforschung (2014a): Arbeitsmarktprognose 2050. Überlegungen für den Gesundheitsbereich. Online-Dokument, abgerufen am 15.11.2016, unter: (http://www.diw.de/doc1951651.pdf)</w:t>
      </w:r>
    </w:p>
    <w:p w:rsidR="004C360B" w:rsidRPr="004C360B" w:rsidRDefault="004C360B" w:rsidP="004C360B">
      <w:pPr>
        <w:pStyle w:val="Literaturverzeichnis"/>
        <w:rPr>
          <w:rFonts w:ascii="Calibri" w:hAnsi="Calibri" w:cs="Calibri"/>
        </w:rPr>
      </w:pPr>
      <w:r w:rsidRPr="004C360B">
        <w:rPr>
          <w:rFonts w:ascii="Calibri" w:hAnsi="Calibri" w:cs="Calibri"/>
        </w:rPr>
        <w:t>Deutsches Institut für Wirtschaftsforschung (2014b): Arbeitsmarktprognose 2050. Überlegungen für den Gesundheitsbereich. München.</w:t>
      </w:r>
    </w:p>
    <w:p w:rsidR="004C360B" w:rsidRPr="004C360B" w:rsidRDefault="004C360B" w:rsidP="004C360B">
      <w:pPr>
        <w:pStyle w:val="Literaturverzeichnis"/>
        <w:rPr>
          <w:rFonts w:ascii="Calibri" w:hAnsi="Calibri" w:cs="Calibri"/>
        </w:rPr>
      </w:pPr>
      <w:r w:rsidRPr="004C360B">
        <w:rPr>
          <w:rFonts w:ascii="Calibri" w:hAnsi="Calibri" w:cs="Calibri"/>
        </w:rPr>
        <w:t>Feser, Uta u.a. (2015): Corporate university. Innovative Ansätze in der Personalentwicklung, in: Health &amp; Care Management, 6. Jg., 4/2015, S. 22–25.</w:t>
      </w:r>
    </w:p>
    <w:p w:rsidR="004C360B" w:rsidRPr="004C360B" w:rsidRDefault="004C360B" w:rsidP="004C360B">
      <w:pPr>
        <w:pStyle w:val="Literaturverzeichnis"/>
        <w:rPr>
          <w:rFonts w:ascii="Calibri" w:hAnsi="Calibri" w:cs="Calibri"/>
        </w:rPr>
      </w:pPr>
      <w:r w:rsidRPr="004C360B">
        <w:rPr>
          <w:rFonts w:ascii="Calibri" w:hAnsi="Calibri" w:cs="Calibri"/>
        </w:rPr>
        <w:t>Fleßa, Steffen (2010): Grundzüge der Krankenhausbetriebslehre. 2. Aufl., Oldenbourg: München.</w:t>
      </w:r>
    </w:p>
    <w:p w:rsidR="004C360B" w:rsidRPr="004C360B" w:rsidRDefault="004C360B" w:rsidP="004C360B">
      <w:pPr>
        <w:pStyle w:val="Literaturverzeichnis"/>
        <w:rPr>
          <w:rFonts w:ascii="Calibri" w:hAnsi="Calibri" w:cs="Calibri"/>
        </w:rPr>
      </w:pPr>
      <w:r w:rsidRPr="004C360B">
        <w:rPr>
          <w:rFonts w:ascii="Calibri" w:hAnsi="Calibri" w:cs="Calibri"/>
        </w:rPr>
        <w:t>Gabler Wirtschaftslexikon (2014): Stichwort Marketing. 18. Aufl., Springer Gabler: Wiesbaden.</w:t>
      </w:r>
    </w:p>
    <w:p w:rsidR="004C360B" w:rsidRPr="004C360B" w:rsidRDefault="004C360B" w:rsidP="004C360B">
      <w:pPr>
        <w:pStyle w:val="Literaturverzeichnis"/>
        <w:rPr>
          <w:rFonts w:ascii="Calibri" w:hAnsi="Calibri" w:cs="Calibri"/>
        </w:rPr>
      </w:pPr>
      <w:r w:rsidRPr="004C360B">
        <w:rPr>
          <w:rFonts w:ascii="Calibri" w:hAnsi="Calibri" w:cs="Calibri"/>
        </w:rPr>
        <w:t>Gabler Wirtschaftslexikon (o.J.): Stichwort Marketing. Springer Gabler. Online-Dokument, abgerufen am 20.03.2017, unter: (http://wirtschaftslexikon.gabler.de/Archiv/1286/marketing-v9.html)</w:t>
      </w:r>
    </w:p>
    <w:p w:rsidR="004C360B" w:rsidRPr="004C360B" w:rsidRDefault="004C360B" w:rsidP="004C360B">
      <w:pPr>
        <w:pStyle w:val="Literaturverzeichnis"/>
        <w:rPr>
          <w:rFonts w:ascii="Calibri" w:hAnsi="Calibri" w:cs="Calibri"/>
        </w:rPr>
      </w:pPr>
      <w:r w:rsidRPr="004C360B">
        <w:rPr>
          <w:rFonts w:ascii="Calibri" w:hAnsi="Calibri" w:cs="Calibri"/>
        </w:rPr>
        <w:t>Kraus, Julia/Künkele, Julia (2015): „Interkulturelle Kompetenz vermitteln“ - Untersuchung der Methoden an Hochschulen in Bayern und Baden-Württemberg. HNU Working Paper, Nr. 35, Hrsg.: Hochschule für angewandte Wissenschaften Neu-Ulm: Neu-Ulm. Online-Dokument, abgerufen am 20.03.2017, unter: (https://www.hs-neu-ulm.de/fileadmin/user_upload/Forschung/HNU_Working_Paper/Kraus_K%C3%BCnkele_WP_35_Interkulturelle_Kompetenz_vermitteln.pdf)</w:t>
      </w:r>
    </w:p>
    <w:p w:rsidR="004C360B" w:rsidRPr="004C360B" w:rsidRDefault="004C360B" w:rsidP="004C360B">
      <w:pPr>
        <w:pStyle w:val="Literaturverzeichnis"/>
        <w:rPr>
          <w:rFonts w:ascii="Calibri" w:hAnsi="Calibri" w:cs="Calibri"/>
        </w:rPr>
      </w:pPr>
      <w:r w:rsidRPr="004C360B">
        <w:rPr>
          <w:rFonts w:ascii="Calibri" w:hAnsi="Calibri" w:cs="Calibri"/>
        </w:rPr>
        <w:t>Medick, Veit (2017): Das 24-Millionen-Problem, in: Spiegel Online vom 15.03.2017. Online-Dokument, abgerufen am 17.03.2017, unter: (http://www.spiegel.de/politik/ausland/obamacare-donald-trump-hat-ein-problem-mit-der-gesundheitsreform-a-1138792.html)</w:t>
      </w:r>
    </w:p>
    <w:p w:rsidR="004C360B" w:rsidRPr="004C360B" w:rsidRDefault="004C360B" w:rsidP="004C360B">
      <w:pPr>
        <w:pStyle w:val="Literaturverzeichnis"/>
        <w:rPr>
          <w:rFonts w:ascii="Calibri" w:hAnsi="Calibri" w:cs="Calibri"/>
        </w:rPr>
      </w:pPr>
      <w:r w:rsidRPr="004C360B">
        <w:rPr>
          <w:rFonts w:ascii="Calibri" w:hAnsi="Calibri" w:cs="Calibri"/>
        </w:rPr>
        <w:t>Mensink, Gert (2002): Was essen wir heute? Ernährungsverhalten in Deutschland. Beiträge zur Gesundheitsberichtserstattung des Bundes, Robert-Koch-Institut: Berlin.</w:t>
      </w:r>
    </w:p>
    <w:p w:rsidR="004C360B" w:rsidRPr="004C360B" w:rsidRDefault="004C360B" w:rsidP="004C360B">
      <w:pPr>
        <w:pStyle w:val="Literaturverzeichnis"/>
        <w:rPr>
          <w:rFonts w:ascii="Calibri" w:hAnsi="Calibri" w:cs="Calibri"/>
        </w:rPr>
      </w:pPr>
      <w:r w:rsidRPr="004C360B">
        <w:rPr>
          <w:rFonts w:ascii="Calibri" w:hAnsi="Calibri" w:cs="Calibri"/>
        </w:rPr>
        <w:t>Müller, Alfred (2017): Experteninterview am 31.01.2017 als Leiter des Qualitätsmanagements der Bayer AG, Leverkusen.</w:t>
      </w:r>
    </w:p>
    <w:p w:rsidR="004C360B" w:rsidRPr="004C360B" w:rsidRDefault="004C360B" w:rsidP="004C360B">
      <w:pPr>
        <w:pStyle w:val="Literaturverzeichnis"/>
        <w:rPr>
          <w:rFonts w:ascii="Calibri" w:hAnsi="Calibri" w:cs="Calibri"/>
        </w:rPr>
      </w:pPr>
      <w:r w:rsidRPr="004C360B">
        <w:rPr>
          <w:rFonts w:ascii="Calibri" w:hAnsi="Calibri" w:cs="Calibri"/>
        </w:rPr>
        <w:t>OVG Münster (2016a): Voraussetzungen eines Anspruchs auf Unterhaltsvorschuss. Urteil vom 24.5.2016, Aktenzeichen 12 A 157/15, in: Neue Juristische Wochenschrift, 69. Jg., 44/2016, S. 3257–3259.</w:t>
      </w:r>
    </w:p>
    <w:p w:rsidR="004C360B" w:rsidRPr="004C360B" w:rsidRDefault="004C360B" w:rsidP="004C360B">
      <w:pPr>
        <w:pStyle w:val="Literaturverzeichnis"/>
        <w:rPr>
          <w:rFonts w:ascii="Calibri" w:hAnsi="Calibri" w:cs="Calibri"/>
        </w:rPr>
      </w:pPr>
      <w:r w:rsidRPr="004C360B">
        <w:rPr>
          <w:rFonts w:ascii="Calibri" w:hAnsi="Calibri" w:cs="Calibri"/>
        </w:rPr>
        <w:t>OVG Münster (2016b): Voraussetzungen eines Anspruchs auf Unterhaltsvorschuss. Urteil vom 24.5.2016, Aktenzeichen 12 A 157/15.</w:t>
      </w:r>
    </w:p>
    <w:p w:rsidR="004C360B" w:rsidRPr="004C360B" w:rsidRDefault="004C360B" w:rsidP="004C360B">
      <w:pPr>
        <w:pStyle w:val="Literaturverzeichnis"/>
        <w:rPr>
          <w:rFonts w:ascii="Calibri" w:hAnsi="Calibri" w:cs="Calibri"/>
        </w:rPr>
      </w:pPr>
      <w:r w:rsidRPr="004C360B">
        <w:rPr>
          <w:rFonts w:ascii="Calibri" w:hAnsi="Calibri" w:cs="Calibri"/>
        </w:rPr>
        <w:t>Schafmeister, Sylvia (2016): Führungsorganisation im Wandel - organisatorische Perspektiven und personelle Implikationen, in: Hellmann, Wolfgang/Benshausen, Thomas/Hasebrook, Joachim (Hrsg.): Krankenhäuser zukunftssicher managen. Kohlhammer: Stuttgart, S. 22–36.</w:t>
      </w:r>
    </w:p>
    <w:p w:rsidR="004C360B" w:rsidRPr="004C360B" w:rsidRDefault="004C360B" w:rsidP="004C360B">
      <w:pPr>
        <w:pStyle w:val="Literaturverzeichnis"/>
        <w:rPr>
          <w:rFonts w:ascii="Calibri" w:hAnsi="Calibri" w:cs="Calibri"/>
        </w:rPr>
      </w:pPr>
      <w:r w:rsidRPr="004C360B">
        <w:rPr>
          <w:rFonts w:ascii="Calibri" w:hAnsi="Calibri" w:cs="Calibri"/>
        </w:rPr>
        <w:t>Statistisches Bundesamt (2016): Diagnosedaten der Patienten und Patientinnen in Vorsorge- und Rehabilitationseinrichtungen. Online-Dokument, abgerufen am 06.12.2016, unter: (https://www.destatis.de/DE/Publikationen/Thematisch/Gesundheit/VorsorgeRehabilitation/DiagnosedatenVorsorgeReha2120622157004.pdf?__blob=publicationFile)</w:t>
      </w:r>
    </w:p>
    <w:p w:rsidR="004C360B" w:rsidRPr="004C360B" w:rsidRDefault="004C360B" w:rsidP="004C360B">
      <w:pPr>
        <w:pStyle w:val="Literaturverzeichnis"/>
        <w:rPr>
          <w:rFonts w:ascii="Calibri" w:hAnsi="Calibri" w:cs="Calibri"/>
        </w:rPr>
      </w:pPr>
      <w:r w:rsidRPr="004C360B">
        <w:rPr>
          <w:rFonts w:ascii="Calibri" w:hAnsi="Calibri" w:cs="Calibri"/>
        </w:rPr>
        <w:t>Vahs, Dietmar/Schäfer-Kunz, Jan (2015): Einführung in die Betriebswirtschaftslehre. 7. Aufl., Schäffer-Poeschel: Stuttgart.</w:t>
      </w:r>
    </w:p>
    <w:p w:rsidR="004C360B" w:rsidRDefault="004C360B" w:rsidP="004C360B">
      <w:pPr>
        <w:rPr>
          <w:noProof/>
        </w:rPr>
      </w:pPr>
      <w:r>
        <w:rPr>
          <w:noProof/>
        </w:rPr>
        <w:fldChar w:fldCharType="end"/>
      </w:r>
      <w:bookmarkStart w:id="0" w:name="_GoBack"/>
      <w:bookmarkEnd w:id="0"/>
    </w:p>
    <w:sectPr w:rsidR="004C360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D10" w:rsidRDefault="009A4D10" w:rsidP="00BC4852">
      <w:pPr>
        <w:spacing w:after="0" w:line="240" w:lineRule="auto"/>
      </w:pPr>
      <w:r>
        <w:separator/>
      </w:r>
    </w:p>
  </w:endnote>
  <w:endnote w:type="continuationSeparator" w:id="0">
    <w:p w:rsidR="009A4D10" w:rsidRDefault="009A4D10" w:rsidP="00BC4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D10" w:rsidRDefault="009A4D10" w:rsidP="00BC4852">
      <w:pPr>
        <w:spacing w:after="0" w:line="240" w:lineRule="auto"/>
      </w:pPr>
      <w:r>
        <w:separator/>
      </w:r>
    </w:p>
  </w:footnote>
  <w:footnote w:type="continuationSeparator" w:id="0">
    <w:p w:rsidR="009A4D10" w:rsidRDefault="009A4D10" w:rsidP="00BC4852">
      <w:pPr>
        <w:spacing w:after="0" w:line="240" w:lineRule="auto"/>
      </w:pPr>
      <w:r>
        <w:continuationSeparator/>
      </w:r>
    </w:p>
  </w:footnote>
  <w:footnote w:id="1">
    <w:p w:rsidR="000A7326" w:rsidRDefault="000A7326">
      <w:pPr>
        <w:pStyle w:val="Funotentext"/>
      </w:pPr>
      <w:r>
        <w:rPr>
          <w:rStyle w:val="Funotenzeichen"/>
        </w:rPr>
        <w:footnoteRef/>
      </w:r>
      <w:r>
        <w:t xml:space="preserve"> </w:t>
      </w:r>
      <w:r>
        <w:fldChar w:fldCharType="begin"/>
      </w:r>
      <w:r w:rsidR="004C360B">
        <w:instrText xml:space="preserve"> ADDIN ZOTERO_ITEM CSL_CITATION {"citationID":"ytWUm3Zc","properties":{"formattedCitation":"Vgl. Gabler Wirtschaftslexikon (2014), S. 2098\\uc0\\u8211{}2101.","plainCitation":"Vgl. Gabler Wirtschaftslexikon (2014), S. 2098–2101.","noteIndex":1},"citationItems":[{"id":70,"uris":["http://zotero.org/users/local/aUU77Ipb/items/2FE8R7HJ"],"itemData":{"id":70,"type":"book","edition":"18","event-place":"Wiesbaden","publisher":"Springer Gabler","publisher-place":"Wiesbaden","title":"Stichwort Marketing","author":[{"literal":"Gabler Wirtschaftslexikon"}],"issued":{"date-parts":[["2014"]]}},"locator":"2098-2101","prefix":"Vgl. "}],"schema":"https://github.com/citation-style-language/schema/raw/master/csl-citation.json"} </w:instrText>
      </w:r>
      <w:r>
        <w:fldChar w:fldCharType="separate"/>
      </w:r>
      <w:r w:rsidR="004C360B" w:rsidRPr="004C360B">
        <w:rPr>
          <w:rFonts w:ascii="Calibri" w:hAnsi="Calibri" w:cs="Calibri"/>
          <w:szCs w:val="24"/>
        </w:rPr>
        <w:t>Vgl. Gabler Wirtschaftslexikon (2014), S. 2098–2101.</w:t>
      </w:r>
      <w:r>
        <w:fldChar w:fldCharType="end"/>
      </w:r>
    </w:p>
  </w:footnote>
  <w:footnote w:id="2">
    <w:p w:rsidR="000A7326" w:rsidRDefault="000A7326">
      <w:pPr>
        <w:pStyle w:val="Funotentext"/>
      </w:pPr>
      <w:r>
        <w:rPr>
          <w:rStyle w:val="Funotenzeichen"/>
        </w:rPr>
        <w:footnoteRef/>
      </w:r>
      <w:r>
        <w:t xml:space="preserve"> </w:t>
      </w:r>
      <w:r>
        <w:fldChar w:fldCharType="begin"/>
      </w:r>
      <w:r w:rsidR="004C360B">
        <w:instrText xml:space="preserve"> ADDIN ZOTERO_ITEM CSL_CITATION {"citationID":"RBafRNnD","properties":{"formattedCitation":"Vgl. Gabler Wirtschaftslexikon (o.J.), S. 2098\\uc0\\u8211{}2101.","plainCitation":"Vgl. Gabler Wirtschaftslexikon (o.J.), S. 2098–2101.","noteIndex":2},"citationItems":[{"id":100,"uris":["http://zotero.org/users/local/aUU77Ipb/items/LHLYTTS3"],"itemData":{"id":100,"type":"book","publisher":"Springer Gabler","title":"Stichwort Marketing","URL":"http://wirtschaftslexikon.gabler.de/Archiv/1286/marketing-v9.html","author":[{"literal":"Gabler Wirtschaftslexikon"}],"accessed":{"date-parts":[["2017",3,20]]},"issued":{"literal":"o.J."}},"locator":"2098-2101","prefix":"Vgl. "}],"schema":"https://github.com/citation-style-language/schema/raw/master/csl-citation.json"} </w:instrText>
      </w:r>
      <w:r>
        <w:fldChar w:fldCharType="separate"/>
      </w:r>
      <w:r w:rsidR="004C360B" w:rsidRPr="004C360B">
        <w:rPr>
          <w:rFonts w:ascii="Calibri" w:hAnsi="Calibri" w:cs="Calibri"/>
          <w:szCs w:val="24"/>
        </w:rPr>
        <w:t>Vgl. Gabler Wirtschaftslexikon (o.J.), S. 2098–2101.</w:t>
      </w:r>
      <w:r>
        <w:fldChar w:fldCharType="end"/>
      </w:r>
    </w:p>
  </w:footnote>
  <w:footnote w:id="3">
    <w:p w:rsidR="000A7326" w:rsidRDefault="000A7326">
      <w:pPr>
        <w:pStyle w:val="Funotentext"/>
      </w:pPr>
      <w:r>
        <w:rPr>
          <w:rStyle w:val="Funotenzeichen"/>
        </w:rPr>
        <w:footnoteRef/>
      </w:r>
      <w:r>
        <w:t xml:space="preserve"> </w:t>
      </w:r>
      <w:r>
        <w:fldChar w:fldCharType="begin"/>
      </w:r>
      <w:r w:rsidR="004C360B">
        <w:instrText xml:space="preserve"> ADDIN ZOTERO_ITEM CSL_CITATION {"citationID":"1UWSQAuv","properties":{"formattedCitation":"Vgl. BGB \\uc0\\u167{} 434 (1), S. 2 Nr. 1.","plainCitation":"Vgl. BGB § 434 (1), S. 2 Nr. 1.","noteIndex":3},"citationItems":[{"id":68,"uris":["http://zotero.org/users/local/aUU77Ipb/items/4ZTUD4XT"],"itemData":{"id":68,"type":"book","title":"Bürgerliches Gesetzbuch in der Fassung der Bekanntmachung vom 2. Januar 2002 (BGBl. I S. 42, 2909; 2003 I S. 738), das zuletzt durch Artikel 2 des Gesetzes vom 21. Februar 2017 (BGBl. I S. 258) geändert worden ist","author":[{"literal":"BGB"}]},"prefix":"Vgl. ","suffix":" § 434 (1), S. 2 Nr. 1"}],"schema":"https://github.com/citation-style-language/schema/raw/master/csl-citation.json"} </w:instrText>
      </w:r>
      <w:r>
        <w:fldChar w:fldCharType="separate"/>
      </w:r>
      <w:r w:rsidR="004C360B" w:rsidRPr="004C360B">
        <w:rPr>
          <w:rFonts w:ascii="Calibri" w:hAnsi="Calibri" w:cs="Calibri"/>
          <w:szCs w:val="24"/>
        </w:rPr>
        <w:t>Vgl. BGB § 434 (1), S. 2 Nr. 1.</w:t>
      </w:r>
      <w:r>
        <w:fldChar w:fldCharType="end"/>
      </w:r>
    </w:p>
  </w:footnote>
  <w:footnote w:id="4">
    <w:p w:rsidR="000A7326" w:rsidRDefault="000A7326">
      <w:pPr>
        <w:pStyle w:val="Funotentext"/>
      </w:pPr>
      <w:r>
        <w:rPr>
          <w:rStyle w:val="Funotenzeichen"/>
        </w:rPr>
        <w:footnoteRef/>
      </w:r>
      <w:r>
        <w:t xml:space="preserve"> </w:t>
      </w:r>
      <w:r>
        <w:fldChar w:fldCharType="begin"/>
      </w:r>
      <w:r w:rsidR="004C360B">
        <w:instrText xml:space="preserve"> ADDIN ZOTERO_ITEM CSL_CITATION {"citationID":"KMfPtm26","properties":{"formattedCitation":"Vgl. Statistisches Bundesamt (2016), S. 3.","plainCitation":"Vgl. Statistisches Bundesamt (2016), S. 3.","noteIndex":4},"citationItems":[{"id":92,"uris":["http://zotero.org/users/local/aUU77Ipb/items/XX858A7P"],"itemData":{"id":92,"type":"book","title":"Diagnosedaten der Patienten und Patientinnen in Vorsorge- und Rehabilitationseinrichtungen","URL":"https://www.destatis.de/DE/Publikationen/Thematisch/Gesundheit/VorsorgeRehabilitation/DiagnosedatenVorsorgeReha2120622157004.pdf?__blob=publicationFile","author":[{"literal":"Statistisches Bundesamt"}],"accessed":{"date-parts":[["2016",12,6]]},"issued":{"date-parts":[["2016"]]}},"locator":"3","prefix":"Vgl. "}],"schema":"https://github.com/citation-style-language/schema/raw/master/csl-citation.json"} </w:instrText>
      </w:r>
      <w:r>
        <w:fldChar w:fldCharType="separate"/>
      </w:r>
      <w:r w:rsidR="004C360B" w:rsidRPr="004C360B">
        <w:rPr>
          <w:rFonts w:ascii="Calibri" w:hAnsi="Calibri" w:cs="Calibri"/>
        </w:rPr>
        <w:t>Vgl. Statistisches Bundesamt (2016), S. 3.</w:t>
      </w:r>
      <w:r>
        <w:fldChar w:fldCharType="end"/>
      </w:r>
    </w:p>
  </w:footnote>
  <w:footnote w:id="5">
    <w:p w:rsidR="000A7326" w:rsidRDefault="000A7326">
      <w:pPr>
        <w:pStyle w:val="Funotentext"/>
      </w:pPr>
      <w:r>
        <w:rPr>
          <w:rStyle w:val="Funotenzeichen"/>
        </w:rPr>
        <w:footnoteRef/>
      </w:r>
      <w:r>
        <w:t xml:space="preserve"> </w:t>
      </w:r>
      <w:r>
        <w:fldChar w:fldCharType="begin"/>
      </w:r>
      <w:r w:rsidR="004C360B">
        <w:instrText xml:space="preserve"> ADDIN ZOTERO_ITEM CSL_CITATION {"citationID":"acOTo9mE","properties":{"formattedCitation":"Vgl. OVG M\\uc0\\u252{}nster (2016a), S. 3258.","plainCitation":"Vgl. OVG Münster (2016a), S. 3258.","noteIndex":5},"citationItems":[{"id":80,"uris":["http://zotero.org/users/local/aUU77Ipb/items/MLWCSE2K"],"itemData":{"id":80,"type":"article-journal","container-title":"Neue Juristische Wochenschrift","issue":"44","page":"3257-3259","title":"Voraussetzungen eines Anspruchs auf Unterhaltsvorschuss. Urteil vom 24.5.2016, Aktenzeichen 12 A 157/15","volume":"69","author":[{"literal":"OVG Münster"}],"issued":{"date-parts":[["2016"]]}},"locator":"3258","prefix":"Vgl. "}],"schema":"https://github.com/citation-style-language/schema/raw/master/csl-citation.json"} </w:instrText>
      </w:r>
      <w:r>
        <w:fldChar w:fldCharType="separate"/>
      </w:r>
      <w:r w:rsidR="004C360B" w:rsidRPr="004C360B">
        <w:rPr>
          <w:rFonts w:ascii="Calibri" w:hAnsi="Calibri" w:cs="Calibri"/>
          <w:szCs w:val="24"/>
        </w:rPr>
        <w:t>Vgl. OVG Münster (2016a), S. 3258.</w:t>
      </w:r>
      <w:r>
        <w:fldChar w:fldCharType="end"/>
      </w:r>
    </w:p>
  </w:footnote>
  <w:footnote w:id="6">
    <w:p w:rsidR="000A7326" w:rsidRDefault="000A7326">
      <w:pPr>
        <w:pStyle w:val="Funotentext"/>
      </w:pPr>
      <w:r>
        <w:rPr>
          <w:rStyle w:val="Funotenzeichen"/>
        </w:rPr>
        <w:footnoteRef/>
      </w:r>
      <w:r>
        <w:t xml:space="preserve"> </w:t>
      </w:r>
      <w:r>
        <w:fldChar w:fldCharType="begin"/>
      </w:r>
      <w:r w:rsidR="004C360B">
        <w:instrText xml:space="preserve"> ADDIN ZOTERO_ITEM CSL_CITATION {"citationID":"KbISaIQj","properties":{"formattedCitation":"Vgl. OVG M\\uc0\\u252{}nster (2016b).","plainCitation":"Vgl. OVG Münster (2016b).","noteIndex":6},"citationItems":[{"id":72,"uris":["http://zotero.org/users/local/aUU77Ipb/items/XICI788N"],"itemData":{"id":72,"type":"book","title":"Voraussetzungen eines Anspruchs auf Unterhaltsvorschuss. Urteil vom 24.5.2016, Aktenzeichen 12 A 157/15","author":[{"literal":"OVG Münster"}],"issued":{"date-parts":[["2016"]]}},"prefix":"Vgl. "}],"schema":"https://github.com/citation-style-language/schema/raw/master/csl-citation.json"} </w:instrText>
      </w:r>
      <w:r>
        <w:fldChar w:fldCharType="separate"/>
      </w:r>
      <w:r w:rsidR="004C360B" w:rsidRPr="004C360B">
        <w:rPr>
          <w:rFonts w:ascii="Calibri" w:hAnsi="Calibri" w:cs="Calibri"/>
          <w:szCs w:val="24"/>
        </w:rPr>
        <w:t>Vgl. OVG Münster (2016b).</w:t>
      </w:r>
      <w:r>
        <w:fldChar w:fldCharType="end"/>
      </w:r>
    </w:p>
  </w:footnote>
  <w:footnote w:id="7">
    <w:p w:rsidR="000A7326" w:rsidRDefault="000A7326">
      <w:pPr>
        <w:pStyle w:val="Funotentext"/>
      </w:pPr>
      <w:r>
        <w:rPr>
          <w:rStyle w:val="Funotenzeichen"/>
        </w:rPr>
        <w:footnoteRef/>
      </w:r>
      <w:r>
        <w:t xml:space="preserve"> </w:t>
      </w:r>
      <w:r>
        <w:fldChar w:fldCharType="begin"/>
      </w:r>
      <w:r w:rsidR="004C360B">
        <w:instrText xml:space="preserve"> ADDIN ZOTERO_ITEM CSL_CITATION {"citationID":"8qEiRXOz","properties":{"formattedCitation":"Vgl. Bickel, H. (2016), S. 2.","plainCitation":"Vgl. Bickel, H. (2016), S. 2.","noteIndex":7},"citationItems":[{"id":103,"uris":["http://zotero.org/users/local/aUU77Ipb/items/BAADFP79"],"itemData":{"id":103,"type":"book","collection-number":"1","collection-title":"Informationsblätter der Deutschen Alzheimer Gesellschaft e.V.","event-place":"Berlin","publisher-place":"Berlin","title":"Die Häufigkeit von Demenzerkrankungen","URL":"https://www.deutsche-alzheimer.de/unser-service/informationsblaetter-downloads.html","author":[{"family":"Bickel","given":"Horst"}],"collection-editor":[{"literal":"Deutsche Alzheimer Gesellschaft e. V."}],"accessed":{"date-parts":[["2017",3,20]]},"issued":{"date-parts":[["2016"]]}},"locator":"2","prefix":"Vgl. "}],"schema":"https://github.com/citation-style-language/schema/raw/master/csl-citation.json"} </w:instrText>
      </w:r>
      <w:r>
        <w:fldChar w:fldCharType="separate"/>
      </w:r>
      <w:r w:rsidR="004C360B" w:rsidRPr="004C360B">
        <w:rPr>
          <w:rFonts w:ascii="Calibri" w:hAnsi="Calibri" w:cs="Calibri"/>
        </w:rPr>
        <w:t>Vgl. Bickel, H. (2016), S. 2.</w:t>
      </w:r>
      <w:r>
        <w:fldChar w:fldCharType="end"/>
      </w:r>
    </w:p>
  </w:footnote>
  <w:footnote w:id="8">
    <w:p w:rsidR="000A7326" w:rsidRDefault="000A7326">
      <w:pPr>
        <w:pStyle w:val="Funotentext"/>
      </w:pPr>
      <w:r>
        <w:rPr>
          <w:rStyle w:val="Funotenzeichen"/>
        </w:rPr>
        <w:footnoteRef/>
      </w:r>
      <w:r>
        <w:t xml:space="preserve"> </w:t>
      </w:r>
      <w:r>
        <w:fldChar w:fldCharType="begin"/>
      </w:r>
      <w:r w:rsidR="004C360B">
        <w:instrText xml:space="preserve"> ADDIN ZOTERO_ITEM CSL_CITATION {"citationID":"1WretlQN","properties":{"formattedCitation":"Vgl. Da-Cruz, P./Schafmeister, S. (2013), S. 41.","plainCitation":"Vgl. Da-Cruz, P./Schafmeister, S. (2013), S. 41.","noteIndex":8},"citationItems":[{"id":78,"uris":["http://zotero.org/users/local/aUU77Ipb/items/9F9W7VEQ"],"itemData":{"id":78,"type":"article-journal","container-title":"Personalwirtschaft - Magazin für Human Resources","issue":"Special Gesundheitsbranche","page":"40-42","title":"Talent Management: Gekommen, um zu bleiben","author":[{"family":"Da-Cruz","given":"Patrick"},{"family":"Schafmeister","given":"Sylvia"}],"issued":{"date-parts":[["2013"]]}},"locator":"41","prefix":"Vgl. "}],"schema":"https://github.com/citation-style-language/schema/raw/master/csl-citation.json"} </w:instrText>
      </w:r>
      <w:r>
        <w:fldChar w:fldCharType="separate"/>
      </w:r>
      <w:r w:rsidR="004C360B" w:rsidRPr="004C360B">
        <w:rPr>
          <w:rFonts w:ascii="Calibri" w:hAnsi="Calibri" w:cs="Calibri"/>
        </w:rPr>
        <w:t>Vgl. Da-Cruz, P./Schafmeister, S. (2013), S. 41.</w:t>
      </w:r>
      <w:r>
        <w:fldChar w:fldCharType="end"/>
      </w:r>
    </w:p>
  </w:footnote>
  <w:footnote w:id="9">
    <w:p w:rsidR="000A7326" w:rsidRDefault="000A7326">
      <w:pPr>
        <w:pStyle w:val="Funotentext"/>
      </w:pPr>
      <w:r>
        <w:rPr>
          <w:rStyle w:val="Funotenzeichen"/>
        </w:rPr>
        <w:footnoteRef/>
      </w:r>
      <w:r>
        <w:t xml:space="preserve"> </w:t>
      </w:r>
      <w:r>
        <w:fldChar w:fldCharType="begin"/>
      </w:r>
      <w:r w:rsidR="004C360B">
        <w:instrText xml:space="preserve"> ADDIN ZOTERO_ITEM CSL_CITATION {"citationID":"DqwK5ThR","properties":{"formattedCitation":"Vgl. Feser, U. u.a. (2015), S. 23.","plainCitation":"Vgl. Feser, U. u.a. (2015), S. 23.","noteIndex":9},"citationItems":[{"id":79,"uris":["http://zotero.org/users/local/aUU77Ipb/items/HUQ9J9I3"],"itemData":{"id":79,"type":"article-journal","container-title":"Health &amp; Care Management","issue":"4","page":"22-25","title":"Corporate university. Innovative Ansätze in der Personalentwicklung","volume":"6","author":[{"family":"Feser","given":"Uta"},{"family":"Da-Cruz","given":"Patrick"},{"family":"Schafmeister","given":"Sylvia"},{"family":"Pfannstiel","given":"Mario"}],"issued":{"date-parts":[["2015"]]}},"locator":"23","prefix":"Vgl. "}],"schema":"https://github.com/citation-style-language/schema/raw/master/csl-citation.json"} </w:instrText>
      </w:r>
      <w:r>
        <w:fldChar w:fldCharType="separate"/>
      </w:r>
      <w:r w:rsidR="004C360B" w:rsidRPr="004C360B">
        <w:rPr>
          <w:rFonts w:ascii="Calibri" w:hAnsi="Calibri" w:cs="Calibri"/>
        </w:rPr>
        <w:t>Vgl. Feser, U. u.a. (2015), S. 23.</w:t>
      </w:r>
      <w:r>
        <w:fldChar w:fldCharType="end"/>
      </w:r>
    </w:p>
  </w:footnote>
  <w:footnote w:id="10">
    <w:p w:rsidR="000A7326" w:rsidRDefault="000A7326">
      <w:pPr>
        <w:pStyle w:val="Funotentext"/>
      </w:pPr>
      <w:r>
        <w:rPr>
          <w:rStyle w:val="Funotenzeichen"/>
        </w:rPr>
        <w:footnoteRef/>
      </w:r>
      <w:r>
        <w:t xml:space="preserve"> </w:t>
      </w:r>
      <w:r>
        <w:fldChar w:fldCharType="begin"/>
      </w:r>
      <w:r w:rsidR="004C360B">
        <w:instrText xml:space="preserve"> ADDIN ZOTERO_ITEM CSL_CITATION {"citationID":"Ow64IB7U","properties":{"formattedCitation":"Vgl. Deutsches Institut f\\uc0\\u252{}r Wirtschaftsforschung (2014a), S. 3.","plainCitation":"Vgl. Deutsches Institut für Wirtschaftsforschung (2014a), S. 3.","noteIndex":10},"citationItems":[{"id":97,"uris":["http://zotero.org/users/local/aUU77Ipb/items/3M6I5DN8"],"itemData":{"id":97,"type":"webpage","title":"Arbeitsmarktprognose 2050. Überlegungen für den Gesundheitsbereich","URL":"http://www.diw.de/doc1951651.pdf","author":[{"literal":"Deutsches Institut für Wirtschaftsforschung"}],"accessed":{"date-parts":[["2016",11,15]]},"issued":{"date-parts":[["2014"]]}},"locator":"3","prefix":"Vgl. "}],"schema":"https://github.com/citation-style-language/schema/raw/master/csl-citation.json"} </w:instrText>
      </w:r>
      <w:r>
        <w:fldChar w:fldCharType="separate"/>
      </w:r>
      <w:r w:rsidR="004C360B" w:rsidRPr="004C360B">
        <w:rPr>
          <w:rFonts w:ascii="Calibri" w:hAnsi="Calibri" w:cs="Calibri"/>
          <w:szCs w:val="24"/>
        </w:rPr>
        <w:t>Vgl. Deutsches Institut für Wirtschaftsforschung (2014a), S. 3.</w:t>
      </w:r>
      <w:r>
        <w:fldChar w:fldCharType="end"/>
      </w:r>
    </w:p>
  </w:footnote>
  <w:footnote w:id="11">
    <w:p w:rsidR="000A7326" w:rsidRDefault="000A7326" w:rsidP="000A7326">
      <w:pPr>
        <w:pStyle w:val="Funotentext"/>
      </w:pPr>
      <w:r>
        <w:rPr>
          <w:rStyle w:val="Funotenzeichen"/>
        </w:rPr>
        <w:footnoteRef/>
      </w:r>
      <w:r>
        <w:t xml:space="preserve"> </w:t>
      </w:r>
      <w:r>
        <w:fldChar w:fldCharType="begin"/>
      </w:r>
      <w:r w:rsidR="004C360B">
        <w:instrText xml:space="preserve"> ADDIN ZOTERO_ITEM CSL_CITATION {"citationID":"hfowJlA0","properties":{"formattedCitation":"Vgl. Vahs, D./Sch\\uc0\\u228{}fer-Kunz, J. (2015), S. 230.","plainCitation":"Vgl. Vahs, D./Schäfer-Kunz, J. (2015), S. 230.","noteIndex":11},"citationItems":[{"id":73,"uris":["http://zotero.org/users/local/aUU77Ipb/items/3LZKTCAH"],"itemData":{"id":73,"type":"book","edition":"7","event-place":"Stuttgart","publisher":"Schäffer-Poeschel","publisher-place":"Stuttgart","title":"Einführung in die Betriebswirtschaftslehre","author":[{"family":"Vahs","given":"Dietmar"},{"family":"Schäfer-Kunz","given":"Jan"}],"issued":{"date-parts":[["2015"]]}},"locator":"230","prefix":"Vgl. "}],"schema":"https://github.com/citation-style-language/schema/raw/master/csl-citation.json"} </w:instrText>
      </w:r>
      <w:r>
        <w:fldChar w:fldCharType="separate"/>
      </w:r>
      <w:r w:rsidR="004C360B" w:rsidRPr="004C360B">
        <w:rPr>
          <w:rFonts w:ascii="Calibri" w:hAnsi="Calibri" w:cs="Calibri"/>
          <w:szCs w:val="24"/>
        </w:rPr>
        <w:t>Vgl. Vahs, D./Schäfer-Kunz, J. (2015), S. 230.</w:t>
      </w:r>
      <w:r>
        <w:fldChar w:fldCharType="end"/>
      </w:r>
    </w:p>
  </w:footnote>
  <w:footnote w:id="12">
    <w:p w:rsidR="000A7326" w:rsidRDefault="000A7326">
      <w:pPr>
        <w:pStyle w:val="Funotentext"/>
      </w:pPr>
      <w:r>
        <w:rPr>
          <w:rStyle w:val="Funotenzeichen"/>
        </w:rPr>
        <w:footnoteRef/>
      </w:r>
      <w:r>
        <w:t xml:space="preserve"> </w:t>
      </w:r>
      <w:r>
        <w:fldChar w:fldCharType="begin"/>
      </w:r>
      <w:r w:rsidR="004C360B">
        <w:instrText xml:space="preserve"> ADDIN ZOTERO_ITEM CSL_CITATION {"citationID":"oDxa8QNb","properties":{"formattedCitation":"Vgl. Mensink, G. (2002), S. 5.","plainCitation":"Vgl. Mensink, G. (2002), S. 5.","noteIndex":12},"citationItems":[{"id":71,"uris":["http://zotero.org/users/local/aUU77Ipb/items/YANADXAU"],"itemData":{"id":71,"type":"book","collection-title":"Beiträge zur Gesundheitsberichtserstattung des Bundes","event-place":"Berlin","publisher":"Robert-Koch-Institut","publisher-place":"Berlin","title":"Was essen wir heute? Ernährungsverhalten in Deutschland","author":[{"family":"Mensink","given":"Gert"}],"issued":{"date-parts":[["2002"]]}},"locator":"5","prefix":"Vgl. "}],"schema":"https://github.com/citation-style-language/schema/raw/master/csl-citation.json"} </w:instrText>
      </w:r>
      <w:r>
        <w:fldChar w:fldCharType="separate"/>
      </w:r>
      <w:r w:rsidR="004C360B" w:rsidRPr="004C360B">
        <w:rPr>
          <w:rFonts w:ascii="Calibri" w:hAnsi="Calibri" w:cs="Calibri"/>
        </w:rPr>
        <w:t>Vgl. Mensink, G. (2002), S. 5.</w:t>
      </w:r>
      <w:r>
        <w:fldChar w:fldCharType="end"/>
      </w:r>
    </w:p>
  </w:footnote>
  <w:footnote w:id="13">
    <w:p w:rsidR="000A7326" w:rsidRDefault="000A7326">
      <w:pPr>
        <w:pStyle w:val="Funotentext"/>
      </w:pPr>
      <w:r>
        <w:rPr>
          <w:rStyle w:val="Funotenzeichen"/>
        </w:rPr>
        <w:footnoteRef/>
      </w:r>
      <w:r>
        <w:t xml:space="preserve"> </w:t>
      </w:r>
      <w:r>
        <w:fldChar w:fldCharType="begin"/>
      </w:r>
      <w:r w:rsidR="004C360B">
        <w:instrText xml:space="preserve"> ADDIN ZOTERO_ITEM CSL_CITATION {"citationID":"IWdfTbf1","properties":{"formattedCitation":"Vgl. Schafmeister, S. (2016), S. 30.","plainCitation":"Vgl. Schafmeister, S. (2016), S. 30.","noteIndex":13},"citationItems":[{"id":74,"uris":["http://zotero.org/users/local/aUU77Ipb/items/A3PQQ2JM"],"itemData":{"id":74,"type":"chapter","container-title":"Krankenhäuser zukunftssicher managen","event-place":"Stuttgart","page":"22-36","publisher":"Kohlhammer","publisher-place":"Stuttgart","title":"Führungsorganisation im Wandel - organisatorische Perspektiven und personelle Implikationen","author":[{"family":"Schafmeister","given":"Sylvia"}],"editor":[{"family":"Hellmann","given":"Wolfgang"},{"family":"Benshausen","given":"Thomas"},{"family":"Hasebrook","given":"Joachim"}],"issued":{"date-parts":[["2016"]]}},"locator":"30","prefix":"Vgl. "}],"schema":"https://github.com/citation-style-language/schema/raw/master/csl-citation.json"} </w:instrText>
      </w:r>
      <w:r>
        <w:fldChar w:fldCharType="separate"/>
      </w:r>
      <w:r w:rsidR="004C360B" w:rsidRPr="004C360B">
        <w:rPr>
          <w:rFonts w:ascii="Calibri" w:hAnsi="Calibri" w:cs="Calibri"/>
        </w:rPr>
        <w:t>Vgl. Schafmeister, S. (2016), S. 30.</w:t>
      </w:r>
      <w:r>
        <w:fldChar w:fldCharType="end"/>
      </w:r>
    </w:p>
  </w:footnote>
  <w:footnote w:id="14">
    <w:p w:rsidR="000A7326" w:rsidRDefault="000A7326">
      <w:pPr>
        <w:pStyle w:val="Funotentext"/>
      </w:pPr>
      <w:r>
        <w:rPr>
          <w:rStyle w:val="Funotenzeichen"/>
        </w:rPr>
        <w:footnoteRef/>
      </w:r>
      <w:r>
        <w:t xml:space="preserve"> </w:t>
      </w:r>
      <w:r>
        <w:fldChar w:fldCharType="begin"/>
      </w:r>
      <w:r w:rsidR="004C360B">
        <w:instrText xml:space="preserve"> ADDIN ZOTERO_ITEM CSL_CITATION {"citationID":"lMIblloi","properties":{"formattedCitation":"Vgl. Kraus, J./K\\uc0\\u252{}nkele, J. (2015), S. 9.","plainCitation":"Vgl. Kraus, J./Künkele, J. (2015), S. 9.","noteIndex":14},"citationItems":[{"id":104,"uris":["http://zotero.org/users/local/aUU77Ipb/items/V6NDP78E"],"itemData":{"id":104,"type":"book","collection-number":"35","collection-title":"HNU Working Paper","event-place":"Neu-Ulm","publisher-place":"Neu-Ulm","title":"\"Interkulturelle Kompetenz vermitteln\" - Untersuchung der Methoden an Hochschulen in Bayern und Baden-Württemberg","URL":"https://www.hs-neu-ulm.de/fileadmin/user_upload/Forschung/HNU_Working_Paper/Kraus_K%C3%BCnkele_WP_35_Interkulturelle_Kompetenz_vermitteln.pdf","author":[{"family":"Kraus","given":"Julia"},{"family":"Künkele","given":"Julia"}],"collection-editor":[{"literal":"Hochschule für angewandte Wissenschaften Neu-Ulm"}],"accessed":{"date-parts":[["2017",3,20]]},"issued":{"date-parts":[["2015"]]}},"locator":"9","prefix":"Vgl. "}],"schema":"https://github.com/citation-style-language/schema/raw/master/csl-citation.json"} </w:instrText>
      </w:r>
      <w:r>
        <w:fldChar w:fldCharType="separate"/>
      </w:r>
      <w:r w:rsidR="004C360B" w:rsidRPr="004C360B">
        <w:rPr>
          <w:rFonts w:ascii="Calibri" w:hAnsi="Calibri" w:cs="Calibri"/>
          <w:szCs w:val="24"/>
        </w:rPr>
        <w:t>Vgl. Kraus, J./Künkele, J. (2015), S. 9.</w:t>
      </w:r>
      <w:r>
        <w:fldChar w:fldCharType="end"/>
      </w:r>
    </w:p>
  </w:footnote>
  <w:footnote w:id="15">
    <w:p w:rsidR="000A7326" w:rsidRDefault="000A7326">
      <w:pPr>
        <w:pStyle w:val="Funotentext"/>
      </w:pPr>
      <w:r>
        <w:rPr>
          <w:rStyle w:val="Funotenzeichen"/>
        </w:rPr>
        <w:footnoteRef/>
      </w:r>
      <w:r>
        <w:t xml:space="preserve"> </w:t>
      </w:r>
      <w:r>
        <w:fldChar w:fldCharType="begin"/>
      </w:r>
      <w:r w:rsidR="004C360B">
        <w:instrText xml:space="preserve"> ADDIN ZOTERO_ITEM CSL_CITATION {"citationID":"dXvV2pdP","properties":{"formattedCitation":"Vgl. Fle\\uc0\\u223{}a, S. (2010), S. 15.","plainCitation":"Vgl. Fleßa, S. (2010), S. 15.","noteIndex":15},"citationItems":[{"id":69,"uris":["http://zotero.org/users/local/aUU77Ipb/items/UANYZXRR"],"itemData":{"id":69,"type":"book","edition":"2","event-place":"München","publisher":"Oldenbourg","publisher-place":"München","title":"Grundzüge der Krankenhausbetriebslehre","author":[{"family":"Fleßa","given":"Steffen"}],"issued":{"date-parts":[["2010"]]}},"locator":"15","prefix":"Vgl. "}],"schema":"https://github.com/citation-style-language/schema/raw/master/csl-citation.json"} </w:instrText>
      </w:r>
      <w:r>
        <w:fldChar w:fldCharType="separate"/>
      </w:r>
      <w:r w:rsidR="004C360B" w:rsidRPr="004C360B">
        <w:rPr>
          <w:rFonts w:ascii="Calibri" w:hAnsi="Calibri" w:cs="Calibri"/>
          <w:szCs w:val="24"/>
        </w:rPr>
        <w:t>Vgl. Fleßa, S. (2010), S. 15.</w:t>
      </w:r>
      <w:r>
        <w:fldChar w:fldCharType="end"/>
      </w:r>
    </w:p>
  </w:footnote>
  <w:footnote w:id="16">
    <w:p w:rsidR="000A7326" w:rsidRDefault="000A7326">
      <w:pPr>
        <w:pStyle w:val="Funotentext"/>
      </w:pPr>
      <w:r>
        <w:rPr>
          <w:rStyle w:val="Funotenzeichen"/>
        </w:rPr>
        <w:footnoteRef/>
      </w:r>
      <w:r>
        <w:t xml:space="preserve"> </w:t>
      </w:r>
      <w:r>
        <w:fldChar w:fldCharType="begin"/>
      </w:r>
      <w:r w:rsidR="004C360B">
        <w:instrText xml:space="preserve"> ADDIN ZOTERO_ITEM CSL_CITATION {"citationID":"scUFX2rF","properties":{"formattedCitation":"Vgl. Deutsches Institut f\\uc0\\u252{}r Wirtschaftsforschung (2014b), S. 3.","plainCitation":"Vgl. Deutsches Institut für Wirtschaftsforschung (2014b), S. 3.","noteIndex":16},"citationItems":[{"id":88,"uris":["http://zotero.org/users/local/aUU77Ipb/items/D7GG85WG"],"itemData":{"id":88,"type":"book","event-place":"München","publisher-place":"München","title":"Arbeitsmarktprognose 2050. Überlegungen für den Gesundheitsbereich","author":[{"literal":"Deutsches Institut für Wirtschaftsforschung"}],"issued":{"date-parts":[["2014"]]}},"locator":"3","prefix":"Vgl. "}],"schema":"https://github.com/citation-style-language/schema/raw/master/csl-citation.json"} </w:instrText>
      </w:r>
      <w:r>
        <w:fldChar w:fldCharType="separate"/>
      </w:r>
      <w:r w:rsidR="004C360B" w:rsidRPr="004C360B">
        <w:rPr>
          <w:rFonts w:ascii="Calibri" w:hAnsi="Calibri" w:cs="Calibri"/>
          <w:szCs w:val="24"/>
        </w:rPr>
        <w:t>Vgl. Deutsches Institut für Wirtschaftsforschung (2014b), S. 3.</w:t>
      </w:r>
      <w:r>
        <w:fldChar w:fldCharType="end"/>
      </w:r>
    </w:p>
  </w:footnote>
  <w:footnote w:id="17">
    <w:p w:rsidR="000A7326" w:rsidRDefault="000A7326">
      <w:pPr>
        <w:pStyle w:val="Funotentext"/>
      </w:pPr>
      <w:r>
        <w:rPr>
          <w:rStyle w:val="Funotenzeichen"/>
        </w:rPr>
        <w:footnoteRef/>
      </w:r>
      <w:r>
        <w:t xml:space="preserve"> </w:t>
      </w:r>
      <w:r>
        <w:fldChar w:fldCharType="begin"/>
      </w:r>
      <w:r w:rsidR="004C360B">
        <w:instrText xml:space="preserve"> ADDIN ZOTERO_ITEM CSL_CITATION {"citationID":"V9cTomCs","properties":{"formattedCitation":"Vgl. Medick, V. (2017), Online-Dokument, vgl. Anhang I.","plainCitation":"Vgl. Medick, V. (2017), Online-Dokument, vgl. Anhang I.","noteIndex":17},"citationItems":[{"id":81,"uris":["http://zotero.org/users/local/aUU77Ipb/items/A8KY7DYW"],"itemData":{"id":81,"type":"article-newspaper","container-title":"Spiegel Online","title":"Das 24-Millionen-Problem","title-short":"Online-Dokument","URL":"http://www.spiegel.de/politik/ausland/obamacare-donald-trump-hat-ein-problem-mit-der-gesundheitsreform-a-1138792.html","author":[{"family":"Medick","given":"Veit"}],"accessed":{"date-parts":[["2017",3,17]]},"issued":{"date-parts":[["2017",3,15]]}},"prefix":"Vgl. ","suffix":", vgl. Anhang I"}],"schema":"https://github.com/citation-style-language/schema/raw/master/csl-citation.json"} </w:instrText>
      </w:r>
      <w:r>
        <w:fldChar w:fldCharType="separate"/>
      </w:r>
      <w:r w:rsidR="004C360B" w:rsidRPr="004C360B">
        <w:rPr>
          <w:rFonts w:ascii="Calibri" w:hAnsi="Calibri" w:cs="Calibri"/>
        </w:rPr>
        <w:t>Vgl. Medick, V. (2017), Online-Dokument, vgl. Anhang I.</w:t>
      </w:r>
      <w:r>
        <w:fldChar w:fldCharType="end"/>
      </w:r>
    </w:p>
  </w:footnote>
  <w:footnote w:id="18">
    <w:p w:rsidR="004C360B" w:rsidRDefault="004C360B">
      <w:pPr>
        <w:pStyle w:val="Funotentext"/>
      </w:pPr>
      <w:r>
        <w:rPr>
          <w:rStyle w:val="Funotenzeichen"/>
        </w:rPr>
        <w:footnoteRef/>
      </w:r>
      <w:r>
        <w:t xml:space="preserve"> </w:t>
      </w:r>
      <w:r>
        <w:fldChar w:fldCharType="begin"/>
      </w:r>
      <w:r>
        <w:instrText xml:space="preserve"> ADDIN ZOTERO_ITEM CSL_CITATION {"citationID":"qhtBjeky","properties":{"formattedCitation":"Vgl. Bayer AG (2017), Online-Dokument, vgl. Anhang II.","plainCitation":"Vgl. Bayer AG (2017), Online-Dokument, vgl. Anhang II.","noteIndex":18},"citationItems":[{"id":94,"uris":["http://zotero.org/users/local/aUU77Ipb/items/2EIEAASH"],"itemData":{"id":94,"type":"webpage","title":"Der Vorstand der Bayer AG","title-short":"Online-Dokument","URL":"https://www.bayer.de/de/Vorstand.aspx","author":[{"literal":"Bayer AG"}],"accessed":{"date-parts":[["2017",1,31]]},"issued":{"date-parts":[["2017"]]}},"prefix":"Vgl. ","suffix":", vgl. Anhang II"}],"schema":"https://github.com/citation-style-language/schema/raw/master/csl-citation.json"} </w:instrText>
      </w:r>
      <w:r>
        <w:fldChar w:fldCharType="separate"/>
      </w:r>
      <w:r w:rsidRPr="004C360B">
        <w:rPr>
          <w:rFonts w:ascii="Calibri" w:hAnsi="Calibri" w:cs="Calibri"/>
        </w:rPr>
        <w:t>Vgl. Bayer AG (2017), Online-Dokument, vgl. Anhang II.</w:t>
      </w:r>
      <w:r>
        <w:fldChar w:fldCharType="end"/>
      </w:r>
    </w:p>
  </w:footnote>
  <w:footnote w:id="19">
    <w:p w:rsidR="004C360B" w:rsidRDefault="004C360B">
      <w:pPr>
        <w:pStyle w:val="Funotentext"/>
      </w:pPr>
      <w:r>
        <w:rPr>
          <w:rStyle w:val="Funotenzeichen"/>
        </w:rPr>
        <w:footnoteRef/>
      </w:r>
      <w:r>
        <w:t xml:space="preserve"> </w:t>
      </w:r>
      <w:r>
        <w:fldChar w:fldCharType="begin"/>
      </w:r>
      <w:r>
        <w:instrText xml:space="preserve"> ADDIN ZOTERO_ITEM CSL_CITATION {"citationID":"HJPbQnl7","properties":{"formattedCitation":"Vgl. Bayer AG (2017), Betriebsinterne Unterlagen, vgl. Anhang III.","plainCitation":"Vgl. Bayer AG (2017), Betriebsinterne Unterlagen, vgl. Anhang III.","noteIndex":19},"citationItems":[{"id":84,"uris":["http://zotero.org/users/local/aUU77Ipb/items/98JWNBM7"],"itemData":{"id":84,"type":"book","title":"Qualitätsrichtlinie für Mitarbeiterinnen und Mitarbeiter im Kundendienst, Stand: 31.01.2017, Leverkusen","title-short":"Betriebsinterne Unterlagen","author":[{"literal":"Bayer AG"}],"issued":{"date-parts":[["2017"]]}},"prefix":"Vgl. ","suffix":", vgl. Anhang III"}],"schema":"https://github.com/citation-style-language/schema/raw/master/csl-citation.json"} </w:instrText>
      </w:r>
      <w:r>
        <w:fldChar w:fldCharType="separate"/>
      </w:r>
      <w:r w:rsidRPr="004C360B">
        <w:rPr>
          <w:rFonts w:ascii="Calibri" w:hAnsi="Calibri" w:cs="Calibri"/>
        </w:rPr>
        <w:t>Vgl. Bayer AG (2017), Betriebsinterne Unterlagen, vgl. Anhang III.</w:t>
      </w:r>
      <w:r>
        <w:fldChar w:fldCharType="end"/>
      </w:r>
    </w:p>
  </w:footnote>
  <w:footnote w:id="20">
    <w:p w:rsidR="004C360B" w:rsidRDefault="004C360B">
      <w:pPr>
        <w:pStyle w:val="Funotentext"/>
      </w:pPr>
      <w:r>
        <w:rPr>
          <w:rStyle w:val="Funotenzeichen"/>
        </w:rPr>
        <w:footnoteRef/>
      </w:r>
      <w:r>
        <w:t xml:space="preserve"> </w:t>
      </w:r>
      <w:r>
        <w:fldChar w:fldCharType="begin"/>
      </w:r>
      <w:r>
        <w:instrText xml:space="preserve"> ADDIN ZOTERO_ITEM CSL_CITATION {"citationID":"YIMz0bSo","properties":{"formattedCitation":"Vgl. M\\uc0\\u252{}ller, A. (2017), Experteninterview, vgl. Anhang III.","plainCitation":"Vgl. Müller, A. (2017), Experteninterview, vgl. Anhang III.","noteIndex":20},"citationItems":[{"id":76,"uris":["http://zotero.org/users/local/aUU77Ipb/items/4K2E8BIQ"],"itemData":{"id":76,"type":"book","title":"Experteninterview am 31.01.2017 als Leiter des Qualitätsmanagements der Bayer AG, Leverkusen","title-short":"Experteninterview","author":[{"family":"Müller","given":"Alfred"}],"issued":{"date-parts":[["2017"]]}},"prefix":"Vgl. ","suffix":", vgl. Anhang III"}],"schema":"https://github.com/citation-style-language/schema/raw/master/csl-citation.json"} </w:instrText>
      </w:r>
      <w:r>
        <w:fldChar w:fldCharType="separate"/>
      </w:r>
      <w:r w:rsidRPr="004C360B">
        <w:rPr>
          <w:rFonts w:ascii="Calibri" w:hAnsi="Calibri" w:cs="Calibri"/>
          <w:szCs w:val="24"/>
        </w:rPr>
        <w:t>Vgl. Müller, A. (2017), Experteninterview, vgl. Anhang III.</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AEB8A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B884E6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C9AD7C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1C8FAD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9CA2812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C81EB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767EF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B4072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5C963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C3270F6"/>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C4852"/>
    <w:rsid w:val="00004250"/>
    <w:rsid w:val="00054B23"/>
    <w:rsid w:val="000875E6"/>
    <w:rsid w:val="000A7326"/>
    <w:rsid w:val="000D3891"/>
    <w:rsid w:val="0014087B"/>
    <w:rsid w:val="004C360B"/>
    <w:rsid w:val="004C4D68"/>
    <w:rsid w:val="004F22B9"/>
    <w:rsid w:val="00512740"/>
    <w:rsid w:val="00536111"/>
    <w:rsid w:val="006E55EF"/>
    <w:rsid w:val="0070206D"/>
    <w:rsid w:val="00737294"/>
    <w:rsid w:val="008D34A9"/>
    <w:rsid w:val="00926B17"/>
    <w:rsid w:val="009440F9"/>
    <w:rsid w:val="009A4D10"/>
    <w:rsid w:val="009C575B"/>
    <w:rsid w:val="00AD0E1D"/>
    <w:rsid w:val="00BC4852"/>
    <w:rsid w:val="00C07658"/>
    <w:rsid w:val="00D10A14"/>
    <w:rsid w:val="00D45EA6"/>
    <w:rsid w:val="00D87C3D"/>
    <w:rsid w:val="00DA603C"/>
    <w:rsid w:val="00DB50AE"/>
    <w:rsid w:val="00EA0C78"/>
    <w:rsid w:val="00EA189C"/>
    <w:rsid w:val="00F06185"/>
    <w:rsid w:val="00FA36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E55B5"/>
  <w15:chartTrackingRefBased/>
  <w15:docId w15:val="{06DFF43B-C931-43C0-8D2C-738045A1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4852"/>
  </w:style>
  <w:style w:type="paragraph" w:styleId="berschrift1">
    <w:name w:val="heading 1"/>
    <w:basedOn w:val="Standard"/>
    <w:next w:val="Standard"/>
    <w:link w:val="berschrift1Zchn"/>
    <w:uiPriority w:val="9"/>
    <w:qFormat/>
    <w:rsid w:val="008D3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8D34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8D34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8D34A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8D34A9"/>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8D34A9"/>
    <w:pPr>
      <w:keepNext/>
      <w:keepLines/>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8D34A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8D34A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8D34A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BC485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C4852"/>
    <w:rPr>
      <w:sz w:val="20"/>
      <w:szCs w:val="20"/>
    </w:rPr>
  </w:style>
  <w:style w:type="character" w:styleId="Funotenzeichen">
    <w:name w:val="footnote reference"/>
    <w:basedOn w:val="Absatz-Standardschriftart"/>
    <w:uiPriority w:val="99"/>
    <w:semiHidden/>
    <w:unhideWhenUsed/>
    <w:rsid w:val="00BC4852"/>
    <w:rPr>
      <w:vertAlign w:val="superscript"/>
    </w:rPr>
  </w:style>
  <w:style w:type="character" w:styleId="Hyperlink">
    <w:name w:val="Hyperlink"/>
    <w:basedOn w:val="Absatz-Standardschriftart"/>
    <w:uiPriority w:val="99"/>
    <w:unhideWhenUsed/>
    <w:rsid w:val="00BC4852"/>
    <w:rPr>
      <w:color w:val="0563C1" w:themeColor="hyperlink"/>
      <w:u w:val="single"/>
    </w:rPr>
  </w:style>
  <w:style w:type="character" w:styleId="BesuchterLink">
    <w:name w:val="FollowedHyperlink"/>
    <w:basedOn w:val="Absatz-Standardschriftart"/>
    <w:uiPriority w:val="99"/>
    <w:semiHidden/>
    <w:unhideWhenUsed/>
    <w:rsid w:val="00BC4852"/>
    <w:rPr>
      <w:color w:val="954F72" w:themeColor="followedHyperlink"/>
      <w:u w:val="single"/>
    </w:rPr>
  </w:style>
  <w:style w:type="character" w:customStyle="1" w:styleId="berschrift1Zchn">
    <w:name w:val="Überschrift 1 Zchn"/>
    <w:basedOn w:val="Absatz-Standardschriftart"/>
    <w:link w:val="berschrift1"/>
    <w:uiPriority w:val="9"/>
    <w:rsid w:val="008D34A9"/>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semiHidden/>
    <w:unhideWhenUsed/>
    <w:qFormat/>
    <w:rsid w:val="008D34A9"/>
    <w:pPr>
      <w:outlineLvl w:val="9"/>
    </w:pPr>
  </w:style>
  <w:style w:type="paragraph" w:styleId="Literaturverzeichnis">
    <w:name w:val="Bibliography"/>
    <w:basedOn w:val="Standard"/>
    <w:next w:val="Standard"/>
    <w:uiPriority w:val="37"/>
    <w:unhideWhenUsed/>
    <w:rsid w:val="008D34A9"/>
    <w:pPr>
      <w:spacing w:after="240" w:line="240" w:lineRule="auto"/>
    </w:pPr>
  </w:style>
  <w:style w:type="character" w:styleId="Buchtitel">
    <w:name w:val="Book Title"/>
    <w:basedOn w:val="Absatz-Standardschriftart"/>
    <w:uiPriority w:val="33"/>
    <w:qFormat/>
    <w:rsid w:val="008D34A9"/>
    <w:rPr>
      <w:b/>
      <w:bCs/>
      <w:i/>
      <w:iCs/>
      <w:spacing w:val="5"/>
    </w:rPr>
  </w:style>
  <w:style w:type="character" w:styleId="IntensiverVerweis">
    <w:name w:val="Intense Reference"/>
    <w:basedOn w:val="Absatz-Standardschriftart"/>
    <w:uiPriority w:val="32"/>
    <w:qFormat/>
    <w:rsid w:val="008D34A9"/>
    <w:rPr>
      <w:b/>
      <w:bCs/>
      <w:smallCaps/>
      <w:color w:val="5B9BD5" w:themeColor="accent1"/>
      <w:spacing w:val="5"/>
    </w:rPr>
  </w:style>
  <w:style w:type="character" w:styleId="SchwacherVerweis">
    <w:name w:val="Subtle Reference"/>
    <w:basedOn w:val="Absatz-Standardschriftart"/>
    <w:uiPriority w:val="31"/>
    <w:qFormat/>
    <w:rsid w:val="008D34A9"/>
    <w:rPr>
      <w:smallCaps/>
      <w:color w:val="5A5A5A" w:themeColor="text1" w:themeTint="A5"/>
    </w:rPr>
  </w:style>
  <w:style w:type="character" w:styleId="IntensiveHervorhebung">
    <w:name w:val="Intense Emphasis"/>
    <w:basedOn w:val="Absatz-Standardschriftart"/>
    <w:uiPriority w:val="21"/>
    <w:qFormat/>
    <w:rsid w:val="008D34A9"/>
    <w:rPr>
      <w:i/>
      <w:iCs/>
      <w:color w:val="5B9BD5" w:themeColor="accent1"/>
    </w:rPr>
  </w:style>
  <w:style w:type="character" w:styleId="SchwacheHervorhebung">
    <w:name w:val="Subtle Emphasis"/>
    <w:basedOn w:val="Absatz-Standardschriftart"/>
    <w:uiPriority w:val="19"/>
    <w:qFormat/>
    <w:rsid w:val="008D34A9"/>
    <w:rPr>
      <w:i/>
      <w:iCs/>
      <w:color w:val="404040" w:themeColor="text1" w:themeTint="BF"/>
    </w:rPr>
  </w:style>
  <w:style w:type="paragraph" w:styleId="IntensivesZitat">
    <w:name w:val="Intense Quote"/>
    <w:basedOn w:val="Standard"/>
    <w:next w:val="Standard"/>
    <w:link w:val="IntensivesZitatZchn"/>
    <w:uiPriority w:val="30"/>
    <w:qFormat/>
    <w:rsid w:val="008D34A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8D34A9"/>
    <w:rPr>
      <w:i/>
      <w:iCs/>
      <w:color w:val="5B9BD5" w:themeColor="accent1"/>
    </w:rPr>
  </w:style>
  <w:style w:type="paragraph" w:styleId="Zitat">
    <w:name w:val="Quote"/>
    <w:basedOn w:val="Standard"/>
    <w:next w:val="Standard"/>
    <w:link w:val="ZitatZchn"/>
    <w:uiPriority w:val="29"/>
    <w:qFormat/>
    <w:rsid w:val="008D34A9"/>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D34A9"/>
    <w:rPr>
      <w:i/>
      <w:iCs/>
      <w:color w:val="404040" w:themeColor="text1" w:themeTint="BF"/>
    </w:rPr>
  </w:style>
  <w:style w:type="paragraph" w:styleId="Listenabsatz">
    <w:name w:val="List Paragraph"/>
    <w:basedOn w:val="Standard"/>
    <w:uiPriority w:val="34"/>
    <w:qFormat/>
    <w:rsid w:val="008D34A9"/>
    <w:pPr>
      <w:ind w:left="720"/>
      <w:contextualSpacing/>
    </w:pPr>
  </w:style>
  <w:style w:type="table" w:styleId="MittlereListe1-Akzent1">
    <w:name w:val="Medium List 1 Accent 1"/>
    <w:basedOn w:val="NormaleTabelle"/>
    <w:uiPriority w:val="65"/>
    <w:semiHidden/>
    <w:unhideWhenUsed/>
    <w:rsid w:val="008D34A9"/>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Schattierung2-Akzent1">
    <w:name w:val="Medium Shading 2 Accent 1"/>
    <w:basedOn w:val="NormaleTabelle"/>
    <w:uiPriority w:val="64"/>
    <w:semiHidden/>
    <w:unhideWhenUsed/>
    <w:rsid w:val="008D34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63"/>
    <w:semiHidden/>
    <w:unhideWhenUsed/>
    <w:rsid w:val="008D34A9"/>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8D34A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Liste-Akzent1">
    <w:name w:val="Light List Accent 1"/>
    <w:basedOn w:val="NormaleTabelle"/>
    <w:uiPriority w:val="61"/>
    <w:semiHidden/>
    <w:unhideWhenUsed/>
    <w:rsid w:val="008D34A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Schattierung-Akzent1">
    <w:name w:val="Light Shading Accent 1"/>
    <w:basedOn w:val="NormaleTabelle"/>
    <w:uiPriority w:val="60"/>
    <w:semiHidden/>
    <w:unhideWhenUsed/>
    <w:rsid w:val="008D34A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FarbigesRaster">
    <w:name w:val="Colorful Grid"/>
    <w:basedOn w:val="NormaleTabelle"/>
    <w:uiPriority w:val="73"/>
    <w:semiHidden/>
    <w:unhideWhenUsed/>
    <w:rsid w:val="008D34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8D34A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8D34A9"/>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8D34A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8D34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8D34A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8D34A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8D34A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8D34A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8D34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
    <w:name w:val="Medium Shading 1"/>
    <w:basedOn w:val="NormaleTabelle"/>
    <w:uiPriority w:val="63"/>
    <w:semiHidden/>
    <w:unhideWhenUsed/>
    <w:rsid w:val="008D34A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8D34A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8D34A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8D34A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uiPriority w:val="1"/>
    <w:qFormat/>
    <w:rsid w:val="008D34A9"/>
    <w:pPr>
      <w:spacing w:after="0" w:line="240" w:lineRule="auto"/>
    </w:pPr>
  </w:style>
  <w:style w:type="character" w:styleId="HTMLVariable">
    <w:name w:val="HTML Variable"/>
    <w:basedOn w:val="Absatz-Standardschriftart"/>
    <w:uiPriority w:val="99"/>
    <w:semiHidden/>
    <w:unhideWhenUsed/>
    <w:rsid w:val="008D34A9"/>
    <w:rPr>
      <w:i/>
      <w:iCs/>
    </w:rPr>
  </w:style>
  <w:style w:type="character" w:styleId="HTMLSchreibmaschine">
    <w:name w:val="HTML Typewriter"/>
    <w:basedOn w:val="Absatz-Standardschriftart"/>
    <w:uiPriority w:val="99"/>
    <w:semiHidden/>
    <w:unhideWhenUsed/>
    <w:rsid w:val="008D34A9"/>
    <w:rPr>
      <w:rFonts w:ascii="Consolas" w:hAnsi="Consolas"/>
      <w:sz w:val="20"/>
      <w:szCs w:val="20"/>
    </w:rPr>
  </w:style>
  <w:style w:type="character" w:styleId="HTMLBeispiel">
    <w:name w:val="HTML Sample"/>
    <w:basedOn w:val="Absatz-Standardschriftart"/>
    <w:uiPriority w:val="99"/>
    <w:semiHidden/>
    <w:unhideWhenUsed/>
    <w:rsid w:val="008D34A9"/>
    <w:rPr>
      <w:rFonts w:ascii="Consolas" w:hAnsi="Consolas"/>
      <w:sz w:val="24"/>
      <w:szCs w:val="24"/>
    </w:rPr>
  </w:style>
  <w:style w:type="paragraph" w:styleId="HTMLVorformatiert">
    <w:name w:val="HTML Preformatted"/>
    <w:basedOn w:val="Standard"/>
    <w:link w:val="HTMLVorformatiertZchn"/>
    <w:uiPriority w:val="99"/>
    <w:semiHidden/>
    <w:unhideWhenUsed/>
    <w:rsid w:val="008D34A9"/>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8D34A9"/>
    <w:rPr>
      <w:rFonts w:ascii="Consolas" w:hAnsi="Consolas"/>
      <w:sz w:val="20"/>
      <w:szCs w:val="20"/>
    </w:rPr>
  </w:style>
  <w:style w:type="character" w:styleId="HTMLTastatur">
    <w:name w:val="HTML Keyboard"/>
    <w:basedOn w:val="Absatz-Standardschriftart"/>
    <w:uiPriority w:val="99"/>
    <w:semiHidden/>
    <w:unhideWhenUsed/>
    <w:rsid w:val="008D34A9"/>
    <w:rPr>
      <w:rFonts w:ascii="Consolas" w:hAnsi="Consolas"/>
      <w:sz w:val="20"/>
      <w:szCs w:val="20"/>
    </w:rPr>
  </w:style>
  <w:style w:type="character" w:styleId="HTMLDefinition">
    <w:name w:val="HTML Definition"/>
    <w:basedOn w:val="Absatz-Standardschriftart"/>
    <w:uiPriority w:val="99"/>
    <w:semiHidden/>
    <w:unhideWhenUsed/>
    <w:rsid w:val="008D34A9"/>
    <w:rPr>
      <w:i/>
      <w:iCs/>
    </w:rPr>
  </w:style>
  <w:style w:type="character" w:styleId="HTMLCode">
    <w:name w:val="HTML Code"/>
    <w:basedOn w:val="Absatz-Standardschriftart"/>
    <w:uiPriority w:val="99"/>
    <w:semiHidden/>
    <w:unhideWhenUsed/>
    <w:rsid w:val="008D34A9"/>
    <w:rPr>
      <w:rFonts w:ascii="Consolas" w:hAnsi="Consolas"/>
      <w:sz w:val="20"/>
      <w:szCs w:val="20"/>
    </w:rPr>
  </w:style>
  <w:style w:type="character" w:styleId="HTMLZitat">
    <w:name w:val="HTML Cite"/>
    <w:basedOn w:val="Absatz-Standardschriftart"/>
    <w:uiPriority w:val="99"/>
    <w:semiHidden/>
    <w:unhideWhenUsed/>
    <w:rsid w:val="008D34A9"/>
    <w:rPr>
      <w:i/>
      <w:iCs/>
    </w:rPr>
  </w:style>
  <w:style w:type="paragraph" w:styleId="HTMLAdresse">
    <w:name w:val="HTML Address"/>
    <w:basedOn w:val="Standard"/>
    <w:link w:val="HTMLAdresseZchn"/>
    <w:uiPriority w:val="99"/>
    <w:semiHidden/>
    <w:unhideWhenUsed/>
    <w:rsid w:val="008D34A9"/>
    <w:pPr>
      <w:spacing w:after="0" w:line="240" w:lineRule="auto"/>
    </w:pPr>
    <w:rPr>
      <w:i/>
      <w:iCs/>
    </w:rPr>
  </w:style>
  <w:style w:type="character" w:customStyle="1" w:styleId="HTMLAdresseZchn">
    <w:name w:val="HTML Adresse Zchn"/>
    <w:basedOn w:val="Absatz-Standardschriftart"/>
    <w:link w:val="HTMLAdresse"/>
    <w:uiPriority w:val="99"/>
    <w:semiHidden/>
    <w:rsid w:val="008D34A9"/>
    <w:rPr>
      <w:i/>
      <w:iCs/>
    </w:rPr>
  </w:style>
  <w:style w:type="character" w:styleId="HTMLAkronym">
    <w:name w:val="HTML Acronym"/>
    <w:basedOn w:val="Absatz-Standardschriftart"/>
    <w:uiPriority w:val="99"/>
    <w:semiHidden/>
    <w:unhideWhenUsed/>
    <w:rsid w:val="008D34A9"/>
  </w:style>
  <w:style w:type="paragraph" w:styleId="StandardWeb">
    <w:name w:val="Normal (Web)"/>
    <w:basedOn w:val="Standard"/>
    <w:uiPriority w:val="99"/>
    <w:semiHidden/>
    <w:unhideWhenUsed/>
    <w:rsid w:val="008D34A9"/>
    <w:rPr>
      <w:rFonts w:ascii="Times New Roman" w:hAnsi="Times New Roman" w:cs="Times New Roman"/>
      <w:sz w:val="24"/>
      <w:szCs w:val="24"/>
    </w:rPr>
  </w:style>
  <w:style w:type="paragraph" w:styleId="NurText">
    <w:name w:val="Plain Text"/>
    <w:basedOn w:val="Standard"/>
    <w:link w:val="NurTextZchn"/>
    <w:uiPriority w:val="99"/>
    <w:semiHidden/>
    <w:unhideWhenUsed/>
    <w:rsid w:val="008D34A9"/>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8D34A9"/>
    <w:rPr>
      <w:rFonts w:ascii="Consolas" w:hAnsi="Consolas"/>
      <w:sz w:val="21"/>
      <w:szCs w:val="21"/>
    </w:rPr>
  </w:style>
  <w:style w:type="paragraph" w:styleId="Dokumentstruktur">
    <w:name w:val="Document Map"/>
    <w:basedOn w:val="Standard"/>
    <w:link w:val="DokumentstrukturZchn"/>
    <w:uiPriority w:val="99"/>
    <w:semiHidden/>
    <w:unhideWhenUsed/>
    <w:rsid w:val="008D34A9"/>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8D34A9"/>
    <w:rPr>
      <w:rFonts w:ascii="Segoe UI" w:hAnsi="Segoe UI" w:cs="Segoe UI"/>
      <w:sz w:val="16"/>
      <w:szCs w:val="16"/>
    </w:rPr>
  </w:style>
  <w:style w:type="character" w:styleId="Hervorhebung">
    <w:name w:val="Emphasis"/>
    <w:basedOn w:val="Absatz-Standardschriftart"/>
    <w:uiPriority w:val="20"/>
    <w:qFormat/>
    <w:rsid w:val="008D34A9"/>
    <w:rPr>
      <w:i/>
      <w:iCs/>
    </w:rPr>
  </w:style>
  <w:style w:type="character" w:styleId="Fett">
    <w:name w:val="Strong"/>
    <w:basedOn w:val="Absatz-Standardschriftart"/>
    <w:uiPriority w:val="22"/>
    <w:qFormat/>
    <w:rsid w:val="008D34A9"/>
    <w:rPr>
      <w:b/>
      <w:bCs/>
    </w:rPr>
  </w:style>
  <w:style w:type="paragraph" w:styleId="Blocktext">
    <w:name w:val="Block Text"/>
    <w:basedOn w:val="Standard"/>
    <w:uiPriority w:val="99"/>
    <w:semiHidden/>
    <w:unhideWhenUsed/>
    <w:rsid w:val="008D34A9"/>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Textkrper-Einzug3">
    <w:name w:val="Body Text Indent 3"/>
    <w:basedOn w:val="Standard"/>
    <w:link w:val="Textkrper-Einzug3Zchn"/>
    <w:uiPriority w:val="99"/>
    <w:semiHidden/>
    <w:unhideWhenUsed/>
    <w:rsid w:val="008D34A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8D34A9"/>
    <w:rPr>
      <w:sz w:val="16"/>
      <w:szCs w:val="16"/>
    </w:rPr>
  </w:style>
  <w:style w:type="paragraph" w:styleId="Textkrper-Einzug2">
    <w:name w:val="Body Text Indent 2"/>
    <w:basedOn w:val="Standard"/>
    <w:link w:val="Textkrper-Einzug2Zchn"/>
    <w:uiPriority w:val="99"/>
    <w:semiHidden/>
    <w:unhideWhenUsed/>
    <w:rsid w:val="008D34A9"/>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8D34A9"/>
  </w:style>
  <w:style w:type="paragraph" w:styleId="Textkrper3">
    <w:name w:val="Body Text 3"/>
    <w:basedOn w:val="Standard"/>
    <w:link w:val="Textkrper3Zchn"/>
    <w:uiPriority w:val="99"/>
    <w:semiHidden/>
    <w:unhideWhenUsed/>
    <w:rsid w:val="008D34A9"/>
    <w:pPr>
      <w:spacing w:after="120"/>
    </w:pPr>
    <w:rPr>
      <w:sz w:val="16"/>
      <w:szCs w:val="16"/>
    </w:rPr>
  </w:style>
  <w:style w:type="character" w:customStyle="1" w:styleId="Textkrper3Zchn">
    <w:name w:val="Textkörper 3 Zchn"/>
    <w:basedOn w:val="Absatz-Standardschriftart"/>
    <w:link w:val="Textkrper3"/>
    <w:uiPriority w:val="99"/>
    <w:semiHidden/>
    <w:rsid w:val="008D34A9"/>
    <w:rPr>
      <w:sz w:val="16"/>
      <w:szCs w:val="16"/>
    </w:rPr>
  </w:style>
  <w:style w:type="paragraph" w:styleId="Textkrper2">
    <w:name w:val="Body Text 2"/>
    <w:basedOn w:val="Standard"/>
    <w:link w:val="Textkrper2Zchn"/>
    <w:uiPriority w:val="99"/>
    <w:semiHidden/>
    <w:unhideWhenUsed/>
    <w:rsid w:val="008D34A9"/>
    <w:pPr>
      <w:spacing w:after="120" w:line="480" w:lineRule="auto"/>
    </w:pPr>
  </w:style>
  <w:style w:type="character" w:customStyle="1" w:styleId="Textkrper2Zchn">
    <w:name w:val="Textkörper 2 Zchn"/>
    <w:basedOn w:val="Absatz-Standardschriftart"/>
    <w:link w:val="Textkrper2"/>
    <w:uiPriority w:val="99"/>
    <w:semiHidden/>
    <w:rsid w:val="008D34A9"/>
  </w:style>
  <w:style w:type="paragraph" w:styleId="Fu-Endnotenberschrift">
    <w:name w:val="Note Heading"/>
    <w:basedOn w:val="Standard"/>
    <w:next w:val="Standard"/>
    <w:link w:val="Fu-EndnotenberschriftZchn"/>
    <w:uiPriority w:val="99"/>
    <w:semiHidden/>
    <w:unhideWhenUsed/>
    <w:rsid w:val="008D34A9"/>
    <w:pPr>
      <w:spacing w:after="0" w:line="240" w:lineRule="auto"/>
    </w:pPr>
  </w:style>
  <w:style w:type="character" w:customStyle="1" w:styleId="Fu-EndnotenberschriftZchn">
    <w:name w:val="Fuß/-Endnotenüberschrift Zchn"/>
    <w:basedOn w:val="Absatz-Standardschriftart"/>
    <w:link w:val="Fu-Endnotenberschrift"/>
    <w:uiPriority w:val="99"/>
    <w:semiHidden/>
    <w:rsid w:val="008D34A9"/>
  </w:style>
  <w:style w:type="paragraph" w:styleId="Textkrper-Zeileneinzug">
    <w:name w:val="Body Text Indent"/>
    <w:basedOn w:val="Standard"/>
    <w:link w:val="Textkrper-ZeileneinzugZchn"/>
    <w:uiPriority w:val="99"/>
    <w:semiHidden/>
    <w:unhideWhenUsed/>
    <w:rsid w:val="008D34A9"/>
    <w:pPr>
      <w:spacing w:after="120"/>
      <w:ind w:left="283"/>
    </w:pPr>
  </w:style>
  <w:style w:type="character" w:customStyle="1" w:styleId="Textkrper-ZeileneinzugZchn">
    <w:name w:val="Textkörper-Zeileneinzug Zchn"/>
    <w:basedOn w:val="Absatz-Standardschriftart"/>
    <w:link w:val="Textkrper-Zeileneinzug"/>
    <w:uiPriority w:val="99"/>
    <w:semiHidden/>
    <w:rsid w:val="008D34A9"/>
  </w:style>
  <w:style w:type="paragraph" w:styleId="Textkrper-Erstzeileneinzug2">
    <w:name w:val="Body Text First Indent 2"/>
    <w:basedOn w:val="Textkrper-Zeileneinzug"/>
    <w:link w:val="Textkrper-Erstzeileneinzug2Zchn"/>
    <w:uiPriority w:val="99"/>
    <w:semiHidden/>
    <w:unhideWhenUsed/>
    <w:rsid w:val="008D34A9"/>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8D34A9"/>
  </w:style>
  <w:style w:type="paragraph" w:styleId="Textkrper">
    <w:name w:val="Body Text"/>
    <w:basedOn w:val="Standard"/>
    <w:link w:val="TextkrperZchn"/>
    <w:uiPriority w:val="99"/>
    <w:semiHidden/>
    <w:unhideWhenUsed/>
    <w:rsid w:val="008D34A9"/>
    <w:pPr>
      <w:spacing w:after="120"/>
    </w:pPr>
  </w:style>
  <w:style w:type="character" w:customStyle="1" w:styleId="TextkrperZchn">
    <w:name w:val="Textkörper Zchn"/>
    <w:basedOn w:val="Absatz-Standardschriftart"/>
    <w:link w:val="Textkrper"/>
    <w:uiPriority w:val="99"/>
    <w:semiHidden/>
    <w:rsid w:val="008D34A9"/>
  </w:style>
  <w:style w:type="paragraph" w:styleId="Textkrper-Erstzeileneinzug">
    <w:name w:val="Body Text First Indent"/>
    <w:basedOn w:val="Textkrper"/>
    <w:link w:val="Textkrper-ErstzeileneinzugZchn"/>
    <w:uiPriority w:val="99"/>
    <w:semiHidden/>
    <w:unhideWhenUsed/>
    <w:rsid w:val="008D34A9"/>
    <w:pPr>
      <w:spacing w:after="160"/>
      <w:ind w:firstLine="360"/>
    </w:pPr>
  </w:style>
  <w:style w:type="character" w:customStyle="1" w:styleId="Textkrper-ErstzeileneinzugZchn">
    <w:name w:val="Textkörper-Erstzeileneinzug Zchn"/>
    <w:basedOn w:val="TextkrperZchn"/>
    <w:link w:val="Textkrper-Erstzeileneinzug"/>
    <w:uiPriority w:val="99"/>
    <w:semiHidden/>
    <w:rsid w:val="008D34A9"/>
  </w:style>
  <w:style w:type="paragraph" w:styleId="Datum">
    <w:name w:val="Date"/>
    <w:basedOn w:val="Standard"/>
    <w:next w:val="Standard"/>
    <w:link w:val="DatumZchn"/>
    <w:uiPriority w:val="99"/>
    <w:semiHidden/>
    <w:unhideWhenUsed/>
    <w:rsid w:val="008D34A9"/>
  </w:style>
  <w:style w:type="character" w:customStyle="1" w:styleId="DatumZchn">
    <w:name w:val="Datum Zchn"/>
    <w:basedOn w:val="Absatz-Standardschriftart"/>
    <w:link w:val="Datum"/>
    <w:uiPriority w:val="99"/>
    <w:semiHidden/>
    <w:rsid w:val="008D34A9"/>
  </w:style>
  <w:style w:type="paragraph" w:styleId="Anrede">
    <w:name w:val="Salutation"/>
    <w:basedOn w:val="Standard"/>
    <w:next w:val="Standard"/>
    <w:link w:val="AnredeZchn"/>
    <w:uiPriority w:val="99"/>
    <w:semiHidden/>
    <w:unhideWhenUsed/>
    <w:rsid w:val="008D34A9"/>
  </w:style>
  <w:style w:type="character" w:customStyle="1" w:styleId="AnredeZchn">
    <w:name w:val="Anrede Zchn"/>
    <w:basedOn w:val="Absatz-Standardschriftart"/>
    <w:link w:val="Anrede"/>
    <w:uiPriority w:val="99"/>
    <w:semiHidden/>
    <w:rsid w:val="008D34A9"/>
  </w:style>
  <w:style w:type="paragraph" w:styleId="Untertitel">
    <w:name w:val="Subtitle"/>
    <w:basedOn w:val="Standard"/>
    <w:next w:val="Standard"/>
    <w:link w:val="UntertitelZchn"/>
    <w:uiPriority w:val="11"/>
    <w:qFormat/>
    <w:rsid w:val="008D34A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8D34A9"/>
    <w:rPr>
      <w:rFonts w:eastAsiaTheme="minorEastAsia"/>
      <w:color w:val="5A5A5A" w:themeColor="text1" w:themeTint="A5"/>
      <w:spacing w:val="15"/>
    </w:rPr>
  </w:style>
  <w:style w:type="paragraph" w:styleId="Nachrichtenkopf">
    <w:name w:val="Message Header"/>
    <w:basedOn w:val="Standard"/>
    <w:link w:val="NachrichtenkopfZchn"/>
    <w:uiPriority w:val="99"/>
    <w:semiHidden/>
    <w:unhideWhenUsed/>
    <w:rsid w:val="008D34A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8D34A9"/>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rsid w:val="008D34A9"/>
    <w:pPr>
      <w:spacing w:after="120"/>
      <w:ind w:left="1415"/>
      <w:contextualSpacing/>
    </w:pPr>
  </w:style>
  <w:style w:type="paragraph" w:styleId="Listenfortsetzung4">
    <w:name w:val="List Continue 4"/>
    <w:basedOn w:val="Standard"/>
    <w:uiPriority w:val="99"/>
    <w:semiHidden/>
    <w:unhideWhenUsed/>
    <w:rsid w:val="008D34A9"/>
    <w:pPr>
      <w:spacing w:after="120"/>
      <w:ind w:left="1132"/>
      <w:contextualSpacing/>
    </w:pPr>
  </w:style>
  <w:style w:type="paragraph" w:styleId="Listenfortsetzung3">
    <w:name w:val="List Continue 3"/>
    <w:basedOn w:val="Standard"/>
    <w:uiPriority w:val="99"/>
    <w:semiHidden/>
    <w:unhideWhenUsed/>
    <w:rsid w:val="008D34A9"/>
    <w:pPr>
      <w:spacing w:after="120"/>
      <w:ind w:left="849"/>
      <w:contextualSpacing/>
    </w:pPr>
  </w:style>
  <w:style w:type="paragraph" w:styleId="Listenfortsetzung2">
    <w:name w:val="List Continue 2"/>
    <w:basedOn w:val="Standard"/>
    <w:uiPriority w:val="99"/>
    <w:semiHidden/>
    <w:unhideWhenUsed/>
    <w:rsid w:val="008D34A9"/>
    <w:pPr>
      <w:spacing w:after="120"/>
      <w:ind w:left="566"/>
      <w:contextualSpacing/>
    </w:pPr>
  </w:style>
  <w:style w:type="paragraph" w:styleId="Listenfortsetzung">
    <w:name w:val="List Continue"/>
    <w:basedOn w:val="Standard"/>
    <w:uiPriority w:val="99"/>
    <w:semiHidden/>
    <w:unhideWhenUsed/>
    <w:rsid w:val="008D34A9"/>
    <w:pPr>
      <w:spacing w:after="120"/>
      <w:ind w:left="283"/>
      <w:contextualSpacing/>
    </w:pPr>
  </w:style>
  <w:style w:type="paragraph" w:styleId="Unterschrift">
    <w:name w:val="Signature"/>
    <w:basedOn w:val="Standard"/>
    <w:link w:val="UnterschriftZchn"/>
    <w:uiPriority w:val="99"/>
    <w:semiHidden/>
    <w:unhideWhenUsed/>
    <w:rsid w:val="008D34A9"/>
    <w:pPr>
      <w:spacing w:after="0" w:line="240" w:lineRule="auto"/>
      <w:ind w:left="4252"/>
    </w:pPr>
  </w:style>
  <w:style w:type="character" w:customStyle="1" w:styleId="UnterschriftZchn">
    <w:name w:val="Unterschrift Zchn"/>
    <w:basedOn w:val="Absatz-Standardschriftart"/>
    <w:link w:val="Unterschrift"/>
    <w:uiPriority w:val="99"/>
    <w:semiHidden/>
    <w:rsid w:val="008D34A9"/>
  </w:style>
  <w:style w:type="paragraph" w:styleId="Gruformel">
    <w:name w:val="Closing"/>
    <w:basedOn w:val="Standard"/>
    <w:link w:val="GruformelZchn"/>
    <w:uiPriority w:val="99"/>
    <w:semiHidden/>
    <w:unhideWhenUsed/>
    <w:rsid w:val="008D34A9"/>
    <w:pPr>
      <w:spacing w:after="0" w:line="240" w:lineRule="auto"/>
      <w:ind w:left="4252"/>
    </w:pPr>
  </w:style>
  <w:style w:type="character" w:customStyle="1" w:styleId="GruformelZchn">
    <w:name w:val="Grußformel Zchn"/>
    <w:basedOn w:val="Absatz-Standardschriftart"/>
    <w:link w:val="Gruformel"/>
    <w:uiPriority w:val="99"/>
    <w:semiHidden/>
    <w:rsid w:val="008D34A9"/>
  </w:style>
  <w:style w:type="paragraph" w:styleId="Titel">
    <w:name w:val="Title"/>
    <w:basedOn w:val="Standard"/>
    <w:next w:val="Standard"/>
    <w:link w:val="TitelZchn"/>
    <w:uiPriority w:val="10"/>
    <w:qFormat/>
    <w:rsid w:val="008D34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D34A9"/>
    <w:rPr>
      <w:rFonts w:asciiTheme="majorHAnsi" w:eastAsiaTheme="majorEastAsia" w:hAnsiTheme="majorHAnsi" w:cstheme="majorBidi"/>
      <w:spacing w:val="-10"/>
      <w:kern w:val="28"/>
      <w:sz w:val="56"/>
      <w:szCs w:val="56"/>
    </w:rPr>
  </w:style>
  <w:style w:type="paragraph" w:styleId="Listennummer5">
    <w:name w:val="List Number 5"/>
    <w:basedOn w:val="Standard"/>
    <w:uiPriority w:val="99"/>
    <w:semiHidden/>
    <w:unhideWhenUsed/>
    <w:rsid w:val="008D34A9"/>
    <w:pPr>
      <w:numPr>
        <w:numId w:val="1"/>
      </w:numPr>
      <w:contextualSpacing/>
    </w:pPr>
  </w:style>
  <w:style w:type="paragraph" w:styleId="Listennummer4">
    <w:name w:val="List Number 4"/>
    <w:basedOn w:val="Standard"/>
    <w:uiPriority w:val="99"/>
    <w:semiHidden/>
    <w:unhideWhenUsed/>
    <w:rsid w:val="008D34A9"/>
    <w:pPr>
      <w:numPr>
        <w:numId w:val="2"/>
      </w:numPr>
      <w:contextualSpacing/>
    </w:pPr>
  </w:style>
  <w:style w:type="paragraph" w:styleId="Listennummer3">
    <w:name w:val="List Number 3"/>
    <w:basedOn w:val="Standard"/>
    <w:uiPriority w:val="99"/>
    <w:semiHidden/>
    <w:unhideWhenUsed/>
    <w:rsid w:val="008D34A9"/>
    <w:pPr>
      <w:numPr>
        <w:numId w:val="3"/>
      </w:numPr>
      <w:contextualSpacing/>
    </w:pPr>
  </w:style>
  <w:style w:type="paragraph" w:styleId="Listennummer2">
    <w:name w:val="List Number 2"/>
    <w:basedOn w:val="Standard"/>
    <w:uiPriority w:val="99"/>
    <w:semiHidden/>
    <w:unhideWhenUsed/>
    <w:rsid w:val="008D34A9"/>
    <w:pPr>
      <w:numPr>
        <w:numId w:val="4"/>
      </w:numPr>
      <w:contextualSpacing/>
    </w:pPr>
  </w:style>
  <w:style w:type="paragraph" w:styleId="Aufzhlungszeichen5">
    <w:name w:val="List Bullet 5"/>
    <w:basedOn w:val="Standard"/>
    <w:uiPriority w:val="99"/>
    <w:semiHidden/>
    <w:unhideWhenUsed/>
    <w:rsid w:val="008D34A9"/>
    <w:pPr>
      <w:numPr>
        <w:numId w:val="5"/>
      </w:numPr>
      <w:contextualSpacing/>
    </w:pPr>
  </w:style>
  <w:style w:type="paragraph" w:styleId="Aufzhlungszeichen4">
    <w:name w:val="List Bullet 4"/>
    <w:basedOn w:val="Standard"/>
    <w:uiPriority w:val="99"/>
    <w:semiHidden/>
    <w:unhideWhenUsed/>
    <w:rsid w:val="008D34A9"/>
    <w:pPr>
      <w:numPr>
        <w:numId w:val="6"/>
      </w:numPr>
      <w:contextualSpacing/>
    </w:pPr>
  </w:style>
  <w:style w:type="paragraph" w:styleId="Aufzhlungszeichen3">
    <w:name w:val="List Bullet 3"/>
    <w:basedOn w:val="Standard"/>
    <w:uiPriority w:val="99"/>
    <w:semiHidden/>
    <w:unhideWhenUsed/>
    <w:rsid w:val="008D34A9"/>
    <w:pPr>
      <w:numPr>
        <w:numId w:val="7"/>
      </w:numPr>
      <w:contextualSpacing/>
    </w:pPr>
  </w:style>
  <w:style w:type="paragraph" w:styleId="Aufzhlungszeichen2">
    <w:name w:val="List Bullet 2"/>
    <w:basedOn w:val="Standard"/>
    <w:uiPriority w:val="99"/>
    <w:semiHidden/>
    <w:unhideWhenUsed/>
    <w:rsid w:val="008D34A9"/>
    <w:pPr>
      <w:numPr>
        <w:numId w:val="8"/>
      </w:numPr>
      <w:contextualSpacing/>
    </w:pPr>
  </w:style>
  <w:style w:type="paragraph" w:styleId="Liste5">
    <w:name w:val="List 5"/>
    <w:basedOn w:val="Standard"/>
    <w:uiPriority w:val="99"/>
    <w:semiHidden/>
    <w:unhideWhenUsed/>
    <w:rsid w:val="008D34A9"/>
    <w:pPr>
      <w:ind w:left="1415" w:hanging="283"/>
      <w:contextualSpacing/>
    </w:pPr>
  </w:style>
  <w:style w:type="paragraph" w:styleId="Liste4">
    <w:name w:val="List 4"/>
    <w:basedOn w:val="Standard"/>
    <w:uiPriority w:val="99"/>
    <w:semiHidden/>
    <w:unhideWhenUsed/>
    <w:rsid w:val="008D34A9"/>
    <w:pPr>
      <w:ind w:left="1132" w:hanging="283"/>
      <w:contextualSpacing/>
    </w:pPr>
  </w:style>
  <w:style w:type="paragraph" w:styleId="Liste3">
    <w:name w:val="List 3"/>
    <w:basedOn w:val="Standard"/>
    <w:uiPriority w:val="99"/>
    <w:semiHidden/>
    <w:unhideWhenUsed/>
    <w:rsid w:val="008D34A9"/>
    <w:pPr>
      <w:ind w:left="849" w:hanging="283"/>
      <w:contextualSpacing/>
    </w:pPr>
  </w:style>
  <w:style w:type="paragraph" w:styleId="Liste2">
    <w:name w:val="List 2"/>
    <w:basedOn w:val="Standard"/>
    <w:uiPriority w:val="99"/>
    <w:semiHidden/>
    <w:unhideWhenUsed/>
    <w:rsid w:val="008D34A9"/>
    <w:pPr>
      <w:ind w:left="566" w:hanging="283"/>
      <w:contextualSpacing/>
    </w:pPr>
  </w:style>
  <w:style w:type="paragraph" w:styleId="Listennummer">
    <w:name w:val="List Number"/>
    <w:basedOn w:val="Standard"/>
    <w:uiPriority w:val="99"/>
    <w:semiHidden/>
    <w:unhideWhenUsed/>
    <w:rsid w:val="008D34A9"/>
    <w:pPr>
      <w:numPr>
        <w:numId w:val="9"/>
      </w:numPr>
      <w:contextualSpacing/>
    </w:pPr>
  </w:style>
  <w:style w:type="paragraph" w:styleId="Aufzhlungszeichen">
    <w:name w:val="List Bullet"/>
    <w:basedOn w:val="Standard"/>
    <w:uiPriority w:val="99"/>
    <w:semiHidden/>
    <w:unhideWhenUsed/>
    <w:rsid w:val="008D34A9"/>
    <w:pPr>
      <w:numPr>
        <w:numId w:val="10"/>
      </w:numPr>
      <w:contextualSpacing/>
    </w:pPr>
  </w:style>
  <w:style w:type="paragraph" w:styleId="Liste">
    <w:name w:val="List"/>
    <w:basedOn w:val="Standard"/>
    <w:uiPriority w:val="99"/>
    <w:semiHidden/>
    <w:unhideWhenUsed/>
    <w:rsid w:val="008D34A9"/>
    <w:pPr>
      <w:ind w:left="283" w:hanging="283"/>
      <w:contextualSpacing/>
    </w:pPr>
  </w:style>
  <w:style w:type="paragraph" w:styleId="RGV-berschrift">
    <w:name w:val="toa heading"/>
    <w:basedOn w:val="Standard"/>
    <w:next w:val="Standard"/>
    <w:uiPriority w:val="99"/>
    <w:semiHidden/>
    <w:unhideWhenUsed/>
    <w:rsid w:val="008D34A9"/>
    <w:pPr>
      <w:spacing w:before="120"/>
    </w:pPr>
    <w:rPr>
      <w:rFonts w:asciiTheme="majorHAnsi" w:eastAsiaTheme="majorEastAsia" w:hAnsiTheme="majorHAnsi" w:cstheme="majorBidi"/>
      <w:b/>
      <w:bCs/>
      <w:sz w:val="24"/>
      <w:szCs w:val="24"/>
    </w:rPr>
  </w:style>
  <w:style w:type="paragraph" w:styleId="Makrotext">
    <w:name w:val="macro"/>
    <w:link w:val="MakrotextZchn"/>
    <w:uiPriority w:val="99"/>
    <w:semiHidden/>
    <w:unhideWhenUsed/>
    <w:rsid w:val="008D34A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Zchn">
    <w:name w:val="Makrotext Zchn"/>
    <w:basedOn w:val="Absatz-Standardschriftart"/>
    <w:link w:val="Makrotext"/>
    <w:uiPriority w:val="99"/>
    <w:semiHidden/>
    <w:rsid w:val="008D34A9"/>
    <w:rPr>
      <w:rFonts w:ascii="Consolas" w:hAnsi="Consolas"/>
      <w:sz w:val="20"/>
      <w:szCs w:val="20"/>
    </w:rPr>
  </w:style>
  <w:style w:type="paragraph" w:styleId="Rechtsgrundlagenverzeichnis">
    <w:name w:val="table of authorities"/>
    <w:basedOn w:val="Standard"/>
    <w:next w:val="Standard"/>
    <w:uiPriority w:val="99"/>
    <w:semiHidden/>
    <w:unhideWhenUsed/>
    <w:rsid w:val="008D34A9"/>
    <w:pPr>
      <w:spacing w:after="0"/>
      <w:ind w:left="220" w:hanging="220"/>
    </w:pPr>
  </w:style>
  <w:style w:type="paragraph" w:styleId="Endnotentext">
    <w:name w:val="endnote text"/>
    <w:basedOn w:val="Standard"/>
    <w:link w:val="EndnotentextZchn"/>
    <w:uiPriority w:val="99"/>
    <w:semiHidden/>
    <w:unhideWhenUsed/>
    <w:rsid w:val="008D34A9"/>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D34A9"/>
    <w:rPr>
      <w:sz w:val="20"/>
      <w:szCs w:val="20"/>
    </w:rPr>
  </w:style>
  <w:style w:type="character" w:styleId="Endnotenzeichen">
    <w:name w:val="endnote reference"/>
    <w:basedOn w:val="Absatz-Standardschriftart"/>
    <w:uiPriority w:val="99"/>
    <w:semiHidden/>
    <w:unhideWhenUsed/>
    <w:rsid w:val="008D34A9"/>
    <w:rPr>
      <w:vertAlign w:val="superscript"/>
    </w:rPr>
  </w:style>
  <w:style w:type="character" w:styleId="Seitenzahl">
    <w:name w:val="page number"/>
    <w:basedOn w:val="Absatz-Standardschriftart"/>
    <w:uiPriority w:val="99"/>
    <w:semiHidden/>
    <w:unhideWhenUsed/>
    <w:rsid w:val="008D34A9"/>
  </w:style>
  <w:style w:type="character" w:styleId="Zeilennummer">
    <w:name w:val="line number"/>
    <w:basedOn w:val="Absatz-Standardschriftart"/>
    <w:uiPriority w:val="99"/>
    <w:semiHidden/>
    <w:unhideWhenUsed/>
    <w:rsid w:val="008D34A9"/>
  </w:style>
  <w:style w:type="character" w:styleId="Kommentarzeichen">
    <w:name w:val="annotation reference"/>
    <w:basedOn w:val="Absatz-Standardschriftart"/>
    <w:uiPriority w:val="99"/>
    <w:semiHidden/>
    <w:unhideWhenUsed/>
    <w:rsid w:val="008D34A9"/>
    <w:rPr>
      <w:sz w:val="16"/>
      <w:szCs w:val="16"/>
    </w:rPr>
  </w:style>
  <w:style w:type="paragraph" w:styleId="Umschlagabsenderadresse">
    <w:name w:val="envelope return"/>
    <w:basedOn w:val="Standard"/>
    <w:uiPriority w:val="99"/>
    <w:semiHidden/>
    <w:unhideWhenUsed/>
    <w:rsid w:val="008D34A9"/>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8D34A9"/>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Abbildungsverzeichnis">
    <w:name w:val="table of figures"/>
    <w:basedOn w:val="Standard"/>
    <w:next w:val="Standard"/>
    <w:uiPriority w:val="99"/>
    <w:semiHidden/>
    <w:unhideWhenUsed/>
    <w:rsid w:val="008D34A9"/>
    <w:pPr>
      <w:spacing w:after="0"/>
    </w:pPr>
  </w:style>
  <w:style w:type="paragraph" w:styleId="Beschriftung">
    <w:name w:val="caption"/>
    <w:basedOn w:val="Standard"/>
    <w:next w:val="Standard"/>
    <w:uiPriority w:val="35"/>
    <w:semiHidden/>
    <w:unhideWhenUsed/>
    <w:qFormat/>
    <w:rsid w:val="008D34A9"/>
    <w:pPr>
      <w:spacing w:after="200" w:line="240" w:lineRule="auto"/>
    </w:pPr>
    <w:rPr>
      <w:i/>
      <w:iCs/>
      <w:color w:val="44546A" w:themeColor="text2"/>
      <w:sz w:val="18"/>
      <w:szCs w:val="18"/>
    </w:rPr>
  </w:style>
  <w:style w:type="paragraph" w:styleId="Index1">
    <w:name w:val="index 1"/>
    <w:basedOn w:val="Standard"/>
    <w:next w:val="Standard"/>
    <w:autoRedefine/>
    <w:uiPriority w:val="99"/>
    <w:semiHidden/>
    <w:unhideWhenUsed/>
    <w:rsid w:val="008D34A9"/>
    <w:pPr>
      <w:spacing w:after="0" w:line="240" w:lineRule="auto"/>
      <w:ind w:left="220" w:hanging="220"/>
    </w:pPr>
  </w:style>
  <w:style w:type="paragraph" w:styleId="Indexberschrift">
    <w:name w:val="index heading"/>
    <w:basedOn w:val="Standard"/>
    <w:next w:val="Index1"/>
    <w:uiPriority w:val="99"/>
    <w:semiHidden/>
    <w:unhideWhenUsed/>
    <w:rsid w:val="008D34A9"/>
    <w:rPr>
      <w:rFonts w:asciiTheme="majorHAnsi" w:eastAsiaTheme="majorEastAsia" w:hAnsiTheme="majorHAnsi" w:cstheme="majorBidi"/>
      <w:b/>
      <w:bCs/>
    </w:rPr>
  </w:style>
  <w:style w:type="paragraph" w:styleId="Fuzeile">
    <w:name w:val="footer"/>
    <w:basedOn w:val="Standard"/>
    <w:link w:val="FuzeileZchn"/>
    <w:uiPriority w:val="99"/>
    <w:semiHidden/>
    <w:unhideWhenUsed/>
    <w:rsid w:val="008D34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D34A9"/>
  </w:style>
  <w:style w:type="paragraph" w:styleId="Kopfzeile">
    <w:name w:val="header"/>
    <w:basedOn w:val="Standard"/>
    <w:link w:val="KopfzeileZchn"/>
    <w:uiPriority w:val="99"/>
    <w:semiHidden/>
    <w:unhideWhenUsed/>
    <w:rsid w:val="008D34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D34A9"/>
  </w:style>
  <w:style w:type="paragraph" w:styleId="Kommentartext">
    <w:name w:val="annotation text"/>
    <w:basedOn w:val="Standard"/>
    <w:link w:val="KommentartextZchn"/>
    <w:uiPriority w:val="99"/>
    <w:semiHidden/>
    <w:unhideWhenUsed/>
    <w:rsid w:val="008D34A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D34A9"/>
    <w:rPr>
      <w:sz w:val="20"/>
      <w:szCs w:val="20"/>
    </w:rPr>
  </w:style>
  <w:style w:type="paragraph" w:styleId="Standardeinzug">
    <w:name w:val="Normal Indent"/>
    <w:basedOn w:val="Standard"/>
    <w:uiPriority w:val="99"/>
    <w:semiHidden/>
    <w:unhideWhenUsed/>
    <w:rsid w:val="008D34A9"/>
    <w:pPr>
      <w:ind w:left="708"/>
    </w:pPr>
  </w:style>
  <w:style w:type="paragraph" w:styleId="Verzeichnis9">
    <w:name w:val="toc 9"/>
    <w:basedOn w:val="Standard"/>
    <w:next w:val="Standard"/>
    <w:autoRedefine/>
    <w:uiPriority w:val="39"/>
    <w:semiHidden/>
    <w:unhideWhenUsed/>
    <w:rsid w:val="008D34A9"/>
    <w:pPr>
      <w:spacing w:after="100"/>
      <w:ind w:left="1760"/>
    </w:pPr>
  </w:style>
  <w:style w:type="paragraph" w:styleId="Verzeichnis8">
    <w:name w:val="toc 8"/>
    <w:basedOn w:val="Standard"/>
    <w:next w:val="Standard"/>
    <w:autoRedefine/>
    <w:uiPriority w:val="39"/>
    <w:semiHidden/>
    <w:unhideWhenUsed/>
    <w:rsid w:val="008D34A9"/>
    <w:pPr>
      <w:spacing w:after="100"/>
      <w:ind w:left="1540"/>
    </w:pPr>
  </w:style>
  <w:style w:type="paragraph" w:styleId="Verzeichnis7">
    <w:name w:val="toc 7"/>
    <w:basedOn w:val="Standard"/>
    <w:next w:val="Standard"/>
    <w:autoRedefine/>
    <w:uiPriority w:val="39"/>
    <w:semiHidden/>
    <w:unhideWhenUsed/>
    <w:rsid w:val="008D34A9"/>
    <w:pPr>
      <w:spacing w:after="100"/>
      <w:ind w:left="1320"/>
    </w:pPr>
  </w:style>
  <w:style w:type="paragraph" w:styleId="Verzeichnis6">
    <w:name w:val="toc 6"/>
    <w:basedOn w:val="Standard"/>
    <w:next w:val="Standard"/>
    <w:autoRedefine/>
    <w:uiPriority w:val="39"/>
    <w:semiHidden/>
    <w:unhideWhenUsed/>
    <w:rsid w:val="008D34A9"/>
    <w:pPr>
      <w:spacing w:after="100"/>
      <w:ind w:left="1100"/>
    </w:pPr>
  </w:style>
  <w:style w:type="paragraph" w:styleId="Verzeichnis5">
    <w:name w:val="toc 5"/>
    <w:basedOn w:val="Standard"/>
    <w:next w:val="Standard"/>
    <w:autoRedefine/>
    <w:uiPriority w:val="39"/>
    <w:semiHidden/>
    <w:unhideWhenUsed/>
    <w:rsid w:val="008D34A9"/>
    <w:pPr>
      <w:spacing w:after="100"/>
      <w:ind w:left="880"/>
    </w:pPr>
  </w:style>
  <w:style w:type="paragraph" w:styleId="Verzeichnis4">
    <w:name w:val="toc 4"/>
    <w:basedOn w:val="Standard"/>
    <w:next w:val="Standard"/>
    <w:autoRedefine/>
    <w:uiPriority w:val="39"/>
    <w:semiHidden/>
    <w:unhideWhenUsed/>
    <w:rsid w:val="008D34A9"/>
    <w:pPr>
      <w:spacing w:after="100"/>
      <w:ind w:left="660"/>
    </w:pPr>
  </w:style>
  <w:style w:type="paragraph" w:styleId="Verzeichnis3">
    <w:name w:val="toc 3"/>
    <w:basedOn w:val="Standard"/>
    <w:next w:val="Standard"/>
    <w:autoRedefine/>
    <w:uiPriority w:val="39"/>
    <w:semiHidden/>
    <w:unhideWhenUsed/>
    <w:rsid w:val="008D34A9"/>
    <w:pPr>
      <w:spacing w:after="100"/>
      <w:ind w:left="440"/>
    </w:pPr>
  </w:style>
  <w:style w:type="paragraph" w:styleId="Verzeichnis2">
    <w:name w:val="toc 2"/>
    <w:basedOn w:val="Standard"/>
    <w:next w:val="Standard"/>
    <w:autoRedefine/>
    <w:uiPriority w:val="39"/>
    <w:semiHidden/>
    <w:unhideWhenUsed/>
    <w:rsid w:val="008D34A9"/>
    <w:pPr>
      <w:spacing w:after="100"/>
      <w:ind w:left="220"/>
    </w:pPr>
  </w:style>
  <w:style w:type="paragraph" w:styleId="Verzeichnis1">
    <w:name w:val="toc 1"/>
    <w:basedOn w:val="Standard"/>
    <w:next w:val="Standard"/>
    <w:autoRedefine/>
    <w:uiPriority w:val="39"/>
    <w:semiHidden/>
    <w:unhideWhenUsed/>
    <w:rsid w:val="008D34A9"/>
    <w:pPr>
      <w:spacing w:after="100"/>
    </w:pPr>
  </w:style>
  <w:style w:type="paragraph" w:styleId="Index9">
    <w:name w:val="index 9"/>
    <w:basedOn w:val="Standard"/>
    <w:next w:val="Standard"/>
    <w:autoRedefine/>
    <w:uiPriority w:val="99"/>
    <w:semiHidden/>
    <w:unhideWhenUsed/>
    <w:rsid w:val="008D34A9"/>
    <w:pPr>
      <w:spacing w:after="0" w:line="240" w:lineRule="auto"/>
      <w:ind w:left="1980" w:hanging="220"/>
    </w:pPr>
  </w:style>
  <w:style w:type="paragraph" w:styleId="Index8">
    <w:name w:val="index 8"/>
    <w:basedOn w:val="Standard"/>
    <w:next w:val="Standard"/>
    <w:autoRedefine/>
    <w:uiPriority w:val="99"/>
    <w:semiHidden/>
    <w:unhideWhenUsed/>
    <w:rsid w:val="008D34A9"/>
    <w:pPr>
      <w:spacing w:after="0" w:line="240" w:lineRule="auto"/>
      <w:ind w:left="1760" w:hanging="220"/>
    </w:pPr>
  </w:style>
  <w:style w:type="paragraph" w:styleId="Index7">
    <w:name w:val="index 7"/>
    <w:basedOn w:val="Standard"/>
    <w:next w:val="Standard"/>
    <w:autoRedefine/>
    <w:uiPriority w:val="99"/>
    <w:semiHidden/>
    <w:unhideWhenUsed/>
    <w:rsid w:val="008D34A9"/>
    <w:pPr>
      <w:spacing w:after="0" w:line="240" w:lineRule="auto"/>
      <w:ind w:left="1540" w:hanging="220"/>
    </w:pPr>
  </w:style>
  <w:style w:type="paragraph" w:styleId="Index6">
    <w:name w:val="index 6"/>
    <w:basedOn w:val="Standard"/>
    <w:next w:val="Standard"/>
    <w:autoRedefine/>
    <w:uiPriority w:val="99"/>
    <w:semiHidden/>
    <w:unhideWhenUsed/>
    <w:rsid w:val="008D34A9"/>
    <w:pPr>
      <w:spacing w:after="0" w:line="240" w:lineRule="auto"/>
      <w:ind w:left="1320" w:hanging="220"/>
    </w:pPr>
  </w:style>
  <w:style w:type="paragraph" w:styleId="Index5">
    <w:name w:val="index 5"/>
    <w:basedOn w:val="Standard"/>
    <w:next w:val="Standard"/>
    <w:autoRedefine/>
    <w:uiPriority w:val="99"/>
    <w:semiHidden/>
    <w:unhideWhenUsed/>
    <w:rsid w:val="008D34A9"/>
    <w:pPr>
      <w:spacing w:after="0" w:line="240" w:lineRule="auto"/>
      <w:ind w:left="1100" w:hanging="220"/>
    </w:pPr>
  </w:style>
  <w:style w:type="paragraph" w:styleId="Index4">
    <w:name w:val="index 4"/>
    <w:basedOn w:val="Standard"/>
    <w:next w:val="Standard"/>
    <w:autoRedefine/>
    <w:uiPriority w:val="99"/>
    <w:semiHidden/>
    <w:unhideWhenUsed/>
    <w:rsid w:val="008D34A9"/>
    <w:pPr>
      <w:spacing w:after="0" w:line="240" w:lineRule="auto"/>
      <w:ind w:left="880" w:hanging="220"/>
    </w:pPr>
  </w:style>
  <w:style w:type="paragraph" w:styleId="Index3">
    <w:name w:val="index 3"/>
    <w:basedOn w:val="Standard"/>
    <w:next w:val="Standard"/>
    <w:autoRedefine/>
    <w:uiPriority w:val="99"/>
    <w:semiHidden/>
    <w:unhideWhenUsed/>
    <w:rsid w:val="008D34A9"/>
    <w:pPr>
      <w:spacing w:after="0" w:line="240" w:lineRule="auto"/>
      <w:ind w:left="660" w:hanging="220"/>
    </w:pPr>
  </w:style>
  <w:style w:type="paragraph" w:styleId="Index2">
    <w:name w:val="index 2"/>
    <w:basedOn w:val="Standard"/>
    <w:next w:val="Standard"/>
    <w:autoRedefine/>
    <w:uiPriority w:val="99"/>
    <w:semiHidden/>
    <w:unhideWhenUsed/>
    <w:rsid w:val="008D34A9"/>
    <w:pPr>
      <w:spacing w:after="0" w:line="240" w:lineRule="auto"/>
      <w:ind w:left="440" w:hanging="220"/>
    </w:pPr>
  </w:style>
  <w:style w:type="character" w:customStyle="1" w:styleId="berschrift9Zchn">
    <w:name w:val="Überschrift 9 Zchn"/>
    <w:basedOn w:val="Absatz-Standardschriftart"/>
    <w:link w:val="berschrift9"/>
    <w:uiPriority w:val="9"/>
    <w:semiHidden/>
    <w:rsid w:val="008D34A9"/>
    <w:rPr>
      <w:rFonts w:asciiTheme="majorHAnsi" w:eastAsiaTheme="majorEastAsia" w:hAnsiTheme="majorHAnsi" w:cstheme="majorBidi"/>
      <w:i/>
      <w:iCs/>
      <w:color w:val="272727" w:themeColor="text1" w:themeTint="D8"/>
      <w:sz w:val="21"/>
      <w:szCs w:val="21"/>
    </w:rPr>
  </w:style>
  <w:style w:type="character" w:customStyle="1" w:styleId="berschrift8Zchn">
    <w:name w:val="Überschrift 8 Zchn"/>
    <w:basedOn w:val="Absatz-Standardschriftart"/>
    <w:link w:val="berschrift8"/>
    <w:uiPriority w:val="9"/>
    <w:semiHidden/>
    <w:rsid w:val="008D34A9"/>
    <w:rPr>
      <w:rFonts w:asciiTheme="majorHAnsi" w:eastAsiaTheme="majorEastAsia" w:hAnsiTheme="majorHAnsi" w:cstheme="majorBidi"/>
      <w:color w:val="272727" w:themeColor="text1" w:themeTint="D8"/>
      <w:sz w:val="21"/>
      <w:szCs w:val="21"/>
    </w:rPr>
  </w:style>
  <w:style w:type="character" w:customStyle="1" w:styleId="berschrift7Zchn">
    <w:name w:val="Überschrift 7 Zchn"/>
    <w:basedOn w:val="Absatz-Standardschriftart"/>
    <w:link w:val="berschrift7"/>
    <w:uiPriority w:val="9"/>
    <w:semiHidden/>
    <w:rsid w:val="008D34A9"/>
    <w:rPr>
      <w:rFonts w:asciiTheme="majorHAnsi" w:eastAsiaTheme="majorEastAsia" w:hAnsiTheme="majorHAnsi" w:cstheme="majorBidi"/>
      <w:i/>
      <w:iCs/>
      <w:color w:val="1F4D78" w:themeColor="accent1" w:themeShade="7F"/>
    </w:rPr>
  </w:style>
  <w:style w:type="character" w:customStyle="1" w:styleId="berschrift6Zchn">
    <w:name w:val="Überschrift 6 Zchn"/>
    <w:basedOn w:val="Absatz-Standardschriftart"/>
    <w:link w:val="berschrift6"/>
    <w:uiPriority w:val="9"/>
    <w:semiHidden/>
    <w:rsid w:val="008D34A9"/>
    <w:rPr>
      <w:rFonts w:asciiTheme="majorHAnsi" w:eastAsiaTheme="majorEastAsia" w:hAnsiTheme="majorHAnsi" w:cstheme="majorBidi"/>
      <w:color w:val="1F4D78" w:themeColor="accent1" w:themeShade="7F"/>
    </w:rPr>
  </w:style>
  <w:style w:type="character" w:customStyle="1" w:styleId="berschrift5Zchn">
    <w:name w:val="Überschrift 5 Zchn"/>
    <w:basedOn w:val="Absatz-Standardschriftart"/>
    <w:link w:val="berschrift5"/>
    <w:uiPriority w:val="9"/>
    <w:semiHidden/>
    <w:rsid w:val="008D34A9"/>
    <w:rPr>
      <w:rFonts w:asciiTheme="majorHAnsi" w:eastAsiaTheme="majorEastAsia" w:hAnsiTheme="majorHAnsi" w:cstheme="majorBidi"/>
      <w:color w:val="2E74B5" w:themeColor="accent1" w:themeShade="BF"/>
    </w:rPr>
  </w:style>
  <w:style w:type="character" w:customStyle="1" w:styleId="berschrift4Zchn">
    <w:name w:val="Überschrift 4 Zchn"/>
    <w:basedOn w:val="Absatz-Standardschriftart"/>
    <w:link w:val="berschrift4"/>
    <w:uiPriority w:val="9"/>
    <w:semiHidden/>
    <w:rsid w:val="008D34A9"/>
    <w:rPr>
      <w:rFonts w:asciiTheme="majorHAnsi" w:eastAsiaTheme="majorEastAsia" w:hAnsiTheme="majorHAnsi" w:cstheme="majorBidi"/>
      <w:i/>
      <w:iCs/>
      <w:color w:val="2E74B5" w:themeColor="accent1" w:themeShade="BF"/>
    </w:rPr>
  </w:style>
  <w:style w:type="character" w:customStyle="1" w:styleId="berschrift3Zchn">
    <w:name w:val="Überschrift 3 Zchn"/>
    <w:basedOn w:val="Absatz-Standardschriftart"/>
    <w:link w:val="berschrift3"/>
    <w:uiPriority w:val="9"/>
    <w:semiHidden/>
    <w:rsid w:val="008D34A9"/>
    <w:rPr>
      <w:rFonts w:asciiTheme="majorHAnsi" w:eastAsiaTheme="majorEastAsia" w:hAnsiTheme="majorHAnsi" w:cstheme="majorBidi"/>
      <w:color w:val="1F4D78" w:themeColor="accent1" w:themeShade="7F"/>
      <w:sz w:val="24"/>
      <w:szCs w:val="24"/>
    </w:rPr>
  </w:style>
  <w:style w:type="character" w:customStyle="1" w:styleId="berschrift2Zchn">
    <w:name w:val="Überschrift 2 Zchn"/>
    <w:basedOn w:val="Absatz-Standardschriftart"/>
    <w:link w:val="berschrift2"/>
    <w:uiPriority w:val="9"/>
    <w:semiHidden/>
    <w:rsid w:val="008D34A9"/>
    <w:rPr>
      <w:rFonts w:asciiTheme="majorHAnsi" w:eastAsiaTheme="majorEastAsia" w:hAnsiTheme="majorHAnsi" w:cstheme="majorBidi"/>
      <w:color w:val="2E74B5" w:themeColor="accent1" w:themeShade="BF"/>
      <w:sz w:val="26"/>
      <w:szCs w:val="26"/>
    </w:rPr>
  </w:style>
  <w:style w:type="paragraph" w:styleId="Sprechblasentext">
    <w:name w:val="Balloon Text"/>
    <w:basedOn w:val="Standard"/>
    <w:link w:val="SprechblasentextZchn"/>
    <w:uiPriority w:val="99"/>
    <w:semiHidden/>
    <w:unhideWhenUsed/>
    <w:rsid w:val="00F0618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06185"/>
    <w:rPr>
      <w:rFonts w:ascii="Segoe UI" w:hAnsi="Segoe UI" w:cs="Segoe UI"/>
      <w:sz w:val="18"/>
      <w:szCs w:val="18"/>
    </w:rPr>
  </w:style>
  <w:style w:type="character" w:styleId="Platzhaltertext">
    <w:name w:val="Placeholder Text"/>
    <w:basedOn w:val="Absatz-Standardschriftart"/>
    <w:uiPriority w:val="99"/>
    <w:semiHidden/>
    <w:rsid w:val="00D87C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5192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Hochschule Neu-Ulm</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Guter, Timo</dc:creator>
  <cp:keywords/>
  <dc:description/>
  <cp:lastModifiedBy>Guter, Timo</cp:lastModifiedBy>
  <cp:revision>2</cp:revision>
  <cp:lastPrinted>2017-05-09T07:48:00Z</cp:lastPrinted>
  <dcterms:created xsi:type="dcterms:W3CDTF">2022-07-25T11:58:00Z</dcterms:created>
  <dcterms:modified xsi:type="dcterms:W3CDTF">2022-07-25T11:58:00Z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11">
    <vt:lpwstr>Überschrift 1</vt:lpwstr>
  </property>
  <property fmtid="{D5CDD505-2E9C-101B-9397-08002B2CF9AE}" pid="3" name="CitaviDocumentProperty_12">
    <vt:lpwstr>Standard</vt:lpwstr>
  </property>
  <property fmtid="{D5CDD505-2E9C-101B-9397-08002B2CF9AE}" pid="4" name="CitaviDocumentProperty_16">
    <vt:lpwstr>Untertitel</vt:lpwstr>
  </property>
  <property fmtid="{D5CDD505-2E9C-101B-9397-08002B2CF9AE}" pid="5" name="CitaviDocumentProperty_13">
    <vt:lpwstr>Standard</vt:lpwstr>
  </property>
  <property fmtid="{D5CDD505-2E9C-101B-9397-08002B2CF9AE}" pid="6" name="CitaviDocumentProperty_15">
    <vt:lpwstr>Standard</vt:lpwstr>
  </property>
  <property fmtid="{D5CDD505-2E9C-101B-9397-08002B2CF9AE}" pid="7" name="CitaviDocumentProperty_17">
    <vt:lpwstr>Standard</vt:lpwstr>
  </property>
  <property fmtid="{D5CDD505-2E9C-101B-9397-08002B2CF9AE}" pid="8" name="CitaviDocumentProperty_0">
    <vt:lpwstr>e56a1d0c-2e2e-4780-b887-3b16885b3175</vt:lpwstr>
  </property>
  <property fmtid="{D5CDD505-2E9C-101B-9397-08002B2CF9AE}" pid="9" name="CitaviDocumentProperty_30">
    <vt:lpwstr>Schafmeister</vt:lpwstr>
  </property>
  <property fmtid="{D5CDD505-2E9C-101B-9397-08002B2CF9AE}" pid="10" name="CitaviDocumentProperty_6">
    <vt:lpwstr>True</vt:lpwstr>
  </property>
  <property fmtid="{D5CDD505-2E9C-101B-9397-08002B2CF9AE}" pid="11" name="CitaviDocumentProperty_8">
    <vt:lpwstr>H:\Citavi 6\Projects\Schafmeister_Beispielprojekt\Schafmeister_Beispielprojekt.ctv6</vt:lpwstr>
  </property>
  <property fmtid="{D5CDD505-2E9C-101B-9397-08002B2CF9AE}" pid="12" name="CitaviDocumentProperty_7">
    <vt:lpwstr>Schafmeister_Beispielprojekt</vt:lpwstr>
  </property>
  <property fmtid="{D5CDD505-2E9C-101B-9397-08002B2CF9AE}" pid="13" name="CitaviDocumentProperty_29">
    <vt:lpwstr>27104497-83de-40f7-942a-1bd2e6ec73d9</vt:lpwstr>
  </property>
  <property fmtid="{D5CDD505-2E9C-101B-9397-08002B2CF9AE}" pid="14" name="CitaviDocumentProperty_1">
    <vt:lpwstr>6.0.0.2</vt:lpwstr>
  </property>
  <property fmtid="{D5CDD505-2E9C-101B-9397-08002B2CF9AE}" pid="15" name="ZOTERO_PREF_1">
    <vt:lpwstr>&lt;data data-version="3" zotero-version="6.0.9"&gt;&lt;session id="zWmpueJm"/&gt;&lt;style id="http://www.zotero.org/styles/schafmeister" hasBibliography="1" bibliographyStyleHasBeenSet="1"/&gt;&lt;prefs&gt;&lt;pref name="fieldType" value="Field"/&gt;&lt;pref name="noteType" value="1"/&gt;</vt:lpwstr>
  </property>
  <property fmtid="{D5CDD505-2E9C-101B-9397-08002B2CF9AE}" pid="16" name="ZOTERO_PREF_2">
    <vt:lpwstr>&lt;/prefs&gt;&lt;/data&gt;</vt:lpwstr>
  </property>
</Properties>
</file>